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9247" w14:textId="77777777" w:rsidR="008F28F8" w:rsidRPr="003356B9" w:rsidRDefault="00DD5851">
      <w:pPr>
        <w:spacing w:before="0" w:after="0" w:line="360" w:lineRule="auto"/>
        <w:ind w:firstLine="720"/>
        <w:jc w:val="center"/>
        <w:rPr>
          <w:b/>
          <w:sz w:val="18"/>
          <w:szCs w:val="18"/>
          <w:u w:val="single"/>
        </w:rPr>
      </w:pPr>
      <w:r w:rsidRPr="003356B9">
        <w:rPr>
          <w:b/>
          <w:sz w:val="18"/>
          <w:szCs w:val="18"/>
          <w:u w:val="single"/>
        </w:rPr>
        <w:t>TERMO DE REFERÊNCIA</w:t>
      </w:r>
    </w:p>
    <w:p w14:paraId="6F29D9AA" w14:textId="77777777" w:rsidR="003E721E" w:rsidRPr="003356B9" w:rsidRDefault="003E721E">
      <w:pPr>
        <w:spacing w:before="0" w:after="0" w:line="360" w:lineRule="auto"/>
        <w:ind w:firstLine="720"/>
        <w:jc w:val="center"/>
        <w:rPr>
          <w:b/>
          <w:sz w:val="18"/>
          <w:szCs w:val="18"/>
          <w:u w:val="single"/>
        </w:rPr>
      </w:pPr>
    </w:p>
    <w:p w14:paraId="37739CD6" w14:textId="7128CFCC" w:rsidR="008F28F8" w:rsidRPr="003356B9" w:rsidRDefault="008F28F8" w:rsidP="00807CC3">
      <w:pPr>
        <w:spacing w:before="0" w:after="0" w:line="360" w:lineRule="auto"/>
        <w:ind w:firstLine="720"/>
        <w:rPr>
          <w:b/>
          <w:sz w:val="18"/>
          <w:szCs w:val="18"/>
        </w:rPr>
      </w:pPr>
    </w:p>
    <w:p w14:paraId="3DAB9928" w14:textId="79A1F570" w:rsidR="003E721E" w:rsidRPr="003356B9" w:rsidRDefault="003356B9" w:rsidP="003356B9">
      <w:pPr>
        <w:pStyle w:val="Ttulo1"/>
        <w:spacing w:before="0" w:after="0" w:line="360" w:lineRule="auto"/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1.</w:t>
      </w:r>
      <w:r w:rsidR="00DD5851" w:rsidRPr="003356B9">
        <w:rPr>
          <w:color w:val="000000"/>
          <w:sz w:val="18"/>
          <w:szCs w:val="18"/>
        </w:rPr>
        <w:t>CONDIÇÕES GERAIS DA CONTRATAÇÃO</w:t>
      </w:r>
    </w:p>
    <w:p w14:paraId="649B559E" w14:textId="5D960FBA" w:rsidR="003E721E" w:rsidRPr="003356B9" w:rsidRDefault="003356B9" w:rsidP="006F6C68">
      <w:pPr>
        <w:pStyle w:val="Ttulo1"/>
        <w:spacing w:before="0" w:after="0" w:line="360" w:lineRule="auto"/>
        <w:rPr>
          <w:b w:val="0"/>
          <w:color w:val="000000"/>
          <w:sz w:val="18"/>
          <w:szCs w:val="18"/>
        </w:rPr>
      </w:pPr>
      <w:r>
        <w:rPr>
          <w:b w:val="0"/>
          <w:color w:val="000000"/>
          <w:sz w:val="18"/>
          <w:szCs w:val="18"/>
        </w:rPr>
        <w:t>1.1.</w:t>
      </w:r>
      <w:r w:rsidR="00DD5851" w:rsidRPr="003356B9">
        <w:rPr>
          <w:b w:val="0"/>
          <w:color w:val="000000"/>
          <w:sz w:val="18"/>
          <w:szCs w:val="18"/>
        </w:rPr>
        <w:t>O Obj</w:t>
      </w:r>
      <w:r w:rsidR="00D72206" w:rsidRPr="003356B9">
        <w:rPr>
          <w:b w:val="0"/>
          <w:color w:val="000000"/>
          <w:sz w:val="18"/>
          <w:szCs w:val="18"/>
        </w:rPr>
        <w:t xml:space="preserve">eto deste Termo de Referência é </w:t>
      </w:r>
      <w:r w:rsidR="00CB5143" w:rsidRPr="003356B9">
        <w:rPr>
          <w:b w:val="0"/>
          <w:color w:val="000000"/>
          <w:sz w:val="18"/>
          <w:szCs w:val="18"/>
        </w:rPr>
        <w:t xml:space="preserve">a Contratação de empresa </w:t>
      </w:r>
      <w:r w:rsidR="006F6C68">
        <w:rPr>
          <w:b w:val="0"/>
          <w:color w:val="000000"/>
          <w:sz w:val="18"/>
          <w:szCs w:val="18"/>
        </w:rPr>
        <w:t>para</w:t>
      </w:r>
      <w:r w:rsidR="00CB5143" w:rsidRPr="003356B9">
        <w:rPr>
          <w:b w:val="0"/>
          <w:color w:val="000000"/>
          <w:sz w:val="18"/>
          <w:szCs w:val="18"/>
        </w:rPr>
        <w:t xml:space="preserve"> coleta, transporte e destinação final dos resíduos sólidos dos serviços de saúde, classe I, do grupo B (QUÍMICOS), provenientes </w:t>
      </w:r>
      <w:r w:rsidR="006F6C68" w:rsidRPr="003356B9">
        <w:rPr>
          <w:b w:val="0"/>
          <w:color w:val="000000"/>
          <w:sz w:val="18"/>
          <w:szCs w:val="18"/>
        </w:rPr>
        <w:t>do</w:t>
      </w:r>
      <w:r w:rsidR="006F6C68">
        <w:rPr>
          <w:b w:val="0"/>
          <w:color w:val="000000"/>
          <w:sz w:val="18"/>
          <w:szCs w:val="18"/>
        </w:rPr>
        <w:t>s estabelecimentos de saúde públicos</w:t>
      </w:r>
      <w:r w:rsidR="00256311" w:rsidRPr="003356B9">
        <w:rPr>
          <w:b w:val="0"/>
          <w:color w:val="000000"/>
          <w:sz w:val="18"/>
          <w:szCs w:val="18"/>
        </w:rPr>
        <w:t>,</w:t>
      </w:r>
      <w:r w:rsidR="00CB5143" w:rsidRPr="003356B9">
        <w:rPr>
          <w:b w:val="0"/>
          <w:color w:val="000000"/>
          <w:sz w:val="18"/>
          <w:szCs w:val="18"/>
        </w:rPr>
        <w:t xml:space="preserve"> </w:t>
      </w:r>
      <w:r w:rsidR="00DD5851" w:rsidRPr="003356B9">
        <w:rPr>
          <w:b w:val="0"/>
          <w:color w:val="000000"/>
          <w:sz w:val="18"/>
          <w:szCs w:val="18"/>
        </w:rPr>
        <w:t>conforme condições e exigências estabelecidas neste instrumento.</w:t>
      </w:r>
    </w:p>
    <w:tbl>
      <w:tblPr>
        <w:tblW w:w="8980" w:type="dxa"/>
        <w:tblLayout w:type="fixed"/>
        <w:tblLook w:val="0400" w:firstRow="0" w:lastRow="0" w:firstColumn="0" w:lastColumn="0" w:noHBand="0" w:noVBand="1"/>
      </w:tblPr>
      <w:tblGrid>
        <w:gridCol w:w="667"/>
        <w:gridCol w:w="2720"/>
        <w:gridCol w:w="1119"/>
        <w:gridCol w:w="800"/>
        <w:gridCol w:w="1126"/>
        <w:gridCol w:w="1119"/>
        <w:gridCol w:w="1429"/>
      </w:tblGrid>
      <w:tr w:rsidR="00CB5143" w:rsidRPr="00CB5143" w14:paraId="431E30DA" w14:textId="77777777" w:rsidTr="00106CA7">
        <w:trPr>
          <w:trHeight w:val="17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4C5A2D" w14:textId="77777777" w:rsidR="00CB5143" w:rsidRPr="00CB5143" w:rsidRDefault="00CB5143" w:rsidP="00CB5143">
            <w:pPr>
              <w:spacing w:before="0" w:after="0" w:line="240" w:lineRule="auto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12C56A0" w14:textId="77777777" w:rsidR="00CB5143" w:rsidRPr="00CB5143" w:rsidRDefault="00CB5143" w:rsidP="00CB5143">
            <w:pPr>
              <w:tabs>
                <w:tab w:val="center" w:pos="2840"/>
                <w:tab w:val="left" w:pos="3960"/>
              </w:tabs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DESCRIÇÃO DO ITEM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0FA3" w14:textId="77777777" w:rsidR="00CB5143" w:rsidRPr="00CB5143" w:rsidRDefault="00CB5143" w:rsidP="00CB5143">
            <w:pPr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CATSER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D8E66A" w14:textId="77777777" w:rsidR="00CB5143" w:rsidRPr="00CB5143" w:rsidRDefault="00CB5143" w:rsidP="00CB5143">
            <w:pPr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0C3045" w14:textId="77777777" w:rsidR="00CB5143" w:rsidRPr="00CB5143" w:rsidRDefault="00CB5143" w:rsidP="00CB5143">
            <w:pPr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QUANT. Limite Mensal estimado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1A4B702" w14:textId="77777777" w:rsidR="00CB5143" w:rsidRPr="00CB5143" w:rsidRDefault="00CB5143" w:rsidP="00CB5143">
            <w:pPr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VAL. UNITÁRIO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70DAFCD" w14:textId="77777777" w:rsidR="00CB5143" w:rsidRPr="00CB5143" w:rsidRDefault="00CB5143" w:rsidP="00CB5143">
            <w:pPr>
              <w:spacing w:before="0"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VALOR TOTAL</w:t>
            </w:r>
          </w:p>
        </w:tc>
      </w:tr>
      <w:tr w:rsidR="00CB5143" w:rsidRPr="00CB5143" w14:paraId="3D52F306" w14:textId="77777777" w:rsidTr="00106CA7">
        <w:trPr>
          <w:trHeight w:val="64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844EBD1" w14:textId="0AD6E3BC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0</w:t>
            </w:r>
            <w:r w:rsidRPr="003356B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179BDA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Coleta / Tratamento Lixo – Hospitalar</w:t>
            </w:r>
          </w:p>
          <w:p w14:paraId="2FC2B577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</w:p>
          <w:p w14:paraId="5BB863B4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b/>
                <w:color w:val="000000"/>
                <w:sz w:val="16"/>
                <w:szCs w:val="16"/>
              </w:rPr>
              <w:t>Descrição complementar:</w:t>
            </w:r>
            <w:r w:rsidRPr="00CB5143">
              <w:rPr>
                <w:color w:val="000000"/>
                <w:sz w:val="16"/>
                <w:szCs w:val="16"/>
              </w:rPr>
              <w:t xml:space="preserve"> </w:t>
            </w:r>
          </w:p>
          <w:p w14:paraId="4BD5E98D" w14:textId="294AE9B4" w:rsidR="00CB5143" w:rsidRPr="00CB5143" w:rsidRDefault="00330869" w:rsidP="00CB5143">
            <w:pPr>
              <w:spacing w:before="0" w:after="0" w:line="240" w:lineRule="auto"/>
              <w:rPr>
                <w:b/>
                <w:color w:val="000000"/>
                <w:sz w:val="16"/>
                <w:szCs w:val="16"/>
              </w:rPr>
            </w:pPr>
            <w:r w:rsidRPr="003356B9">
              <w:rPr>
                <w:b/>
                <w:color w:val="000000"/>
                <w:sz w:val="16"/>
                <w:szCs w:val="16"/>
              </w:rPr>
              <w:t>C</w:t>
            </w:r>
            <w:r w:rsidR="00CB5143" w:rsidRPr="00CB5143">
              <w:rPr>
                <w:b/>
                <w:color w:val="000000"/>
                <w:sz w:val="16"/>
                <w:szCs w:val="16"/>
              </w:rPr>
              <w:t>oleta, transporte e destinação final ambientalmente adequada dos resíduos sólidos dos serviços de saúde, classe I, dos grupos classificados pela legislação vigente em B (QUÍMICOS).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950C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</w:p>
          <w:p w14:paraId="4EFBCA7F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</w:p>
          <w:p w14:paraId="2C943B83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19380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DBBCE1B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Litro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DEC085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12.000 litros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8C7892" w14:textId="77777777" w:rsidR="00CB5143" w:rsidRPr="00CB5143" w:rsidRDefault="00CB5143" w:rsidP="00CB5143">
            <w:pPr>
              <w:spacing w:before="0"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R$1,97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FA531B" w14:textId="77777777" w:rsidR="00CB5143" w:rsidRPr="00CB5143" w:rsidRDefault="00CB5143" w:rsidP="00CB5143">
            <w:pPr>
              <w:spacing w:before="0" w:after="0" w:line="240" w:lineRule="auto"/>
              <w:rPr>
                <w:color w:val="000000"/>
                <w:sz w:val="16"/>
                <w:szCs w:val="16"/>
              </w:rPr>
            </w:pPr>
            <w:r w:rsidRPr="00CB5143">
              <w:rPr>
                <w:color w:val="000000"/>
                <w:sz w:val="16"/>
                <w:szCs w:val="16"/>
              </w:rPr>
              <w:t>R$ 23.640,00</w:t>
            </w:r>
          </w:p>
        </w:tc>
      </w:tr>
    </w:tbl>
    <w:p w14:paraId="29765B0A" w14:textId="77777777" w:rsidR="008F28F8" w:rsidRPr="003356B9" w:rsidRDefault="008F28F8">
      <w:pPr>
        <w:spacing w:before="0" w:after="0" w:line="360" w:lineRule="auto"/>
        <w:rPr>
          <w:sz w:val="18"/>
          <w:szCs w:val="18"/>
        </w:rPr>
      </w:pPr>
    </w:p>
    <w:p w14:paraId="0A6DC8F2" w14:textId="77777777" w:rsidR="00EE1F8B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1.2. O objeto desta contratação é caracterizado como comum, conforme justificativa constante do Estudo Técnico Preliminar.</w:t>
      </w:r>
    </w:p>
    <w:p w14:paraId="30C2B220" w14:textId="13A1A8AA" w:rsidR="00EE1F8B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1.3</w:t>
      </w:r>
      <w:r w:rsidR="00D8734B" w:rsidRPr="003356B9">
        <w:rPr>
          <w:sz w:val="18"/>
          <w:szCs w:val="18"/>
        </w:rPr>
        <w:t>.</w:t>
      </w:r>
      <w:r w:rsidRPr="003356B9">
        <w:rPr>
          <w:sz w:val="18"/>
          <w:szCs w:val="18"/>
        </w:rPr>
        <w:t xml:space="preserve"> O objeto desta contratação não se enquadra como sendo de bem de luxo</w:t>
      </w:r>
      <w:r w:rsidR="00D8734B" w:rsidRPr="003356B9">
        <w:rPr>
          <w:sz w:val="18"/>
          <w:szCs w:val="18"/>
        </w:rPr>
        <w:t>, conforme Decreto Municipal nº 5.238/2022.</w:t>
      </w:r>
    </w:p>
    <w:p w14:paraId="383830AB" w14:textId="0B48481F" w:rsidR="00EE1F8B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1.4.  O(s) preço(s) acima mencionado(s) deverá contemplar todos os custos direta ou indiretamente relacionados com a perfeita e completa execução do </w:t>
      </w:r>
      <w:r w:rsidR="00D8734B" w:rsidRPr="003356B9">
        <w:rPr>
          <w:sz w:val="18"/>
          <w:szCs w:val="18"/>
        </w:rPr>
        <w:t>objeto.</w:t>
      </w:r>
    </w:p>
    <w:p w14:paraId="1393847C" w14:textId="1DE9A9EF" w:rsidR="00541414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1.5. </w:t>
      </w:r>
      <w:bookmarkStart w:id="0" w:name="_Hlk184126999"/>
      <w:r w:rsidR="00541414" w:rsidRPr="003356B9">
        <w:rPr>
          <w:sz w:val="18"/>
          <w:szCs w:val="18"/>
        </w:rPr>
        <w:t xml:space="preserve">O </w:t>
      </w:r>
      <w:r w:rsidR="00CB5143" w:rsidRPr="003356B9">
        <w:rPr>
          <w:sz w:val="18"/>
          <w:szCs w:val="18"/>
        </w:rPr>
        <w:t>serviço</w:t>
      </w:r>
      <w:r w:rsidR="00541414" w:rsidRPr="003356B9">
        <w:rPr>
          <w:sz w:val="18"/>
          <w:szCs w:val="18"/>
        </w:rPr>
        <w:t xml:space="preserve"> deverá ser </w:t>
      </w:r>
      <w:r w:rsidR="00CB5143" w:rsidRPr="003356B9">
        <w:rPr>
          <w:sz w:val="18"/>
          <w:szCs w:val="18"/>
        </w:rPr>
        <w:t>executado</w:t>
      </w:r>
      <w:r w:rsidR="00541414" w:rsidRPr="003356B9">
        <w:rPr>
          <w:sz w:val="18"/>
          <w:szCs w:val="18"/>
        </w:rPr>
        <w:t xml:space="preserve"> em até </w:t>
      </w:r>
      <w:r w:rsidR="00CB5143" w:rsidRPr="003356B9">
        <w:rPr>
          <w:sz w:val="18"/>
          <w:szCs w:val="18"/>
        </w:rPr>
        <w:t>07</w:t>
      </w:r>
      <w:r w:rsidR="00541414" w:rsidRPr="003356B9">
        <w:rPr>
          <w:sz w:val="18"/>
          <w:szCs w:val="18"/>
        </w:rPr>
        <w:t xml:space="preserve"> dias após o envio do empenho para empresa pelo e-mail informado na proposta</w:t>
      </w:r>
      <w:bookmarkEnd w:id="0"/>
      <w:r w:rsidR="00541414" w:rsidRPr="003356B9">
        <w:rPr>
          <w:sz w:val="18"/>
          <w:szCs w:val="18"/>
        </w:rPr>
        <w:t>.</w:t>
      </w:r>
    </w:p>
    <w:p w14:paraId="5F409DA8" w14:textId="3F6F5B10" w:rsidR="00541414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1.6. </w:t>
      </w:r>
      <w:r w:rsidR="00CB5143" w:rsidRPr="003356B9">
        <w:rPr>
          <w:sz w:val="18"/>
          <w:szCs w:val="18"/>
        </w:rPr>
        <w:t xml:space="preserve">O prazo de vigência </w:t>
      </w:r>
      <w:r w:rsidR="00CC4DDD" w:rsidRPr="003356B9">
        <w:rPr>
          <w:sz w:val="18"/>
          <w:szCs w:val="18"/>
        </w:rPr>
        <w:t xml:space="preserve">da contratação </w:t>
      </w:r>
      <w:r w:rsidR="00CB5143" w:rsidRPr="003356B9">
        <w:rPr>
          <w:sz w:val="18"/>
          <w:szCs w:val="18"/>
        </w:rPr>
        <w:t>será de 30 dias</w:t>
      </w:r>
      <w:r w:rsidR="00CC4DDD" w:rsidRPr="003356B9">
        <w:rPr>
          <w:sz w:val="18"/>
          <w:szCs w:val="18"/>
        </w:rPr>
        <w:t>,</w:t>
      </w:r>
      <w:r w:rsidR="00CB5143" w:rsidRPr="003356B9">
        <w:rPr>
          <w:sz w:val="18"/>
          <w:szCs w:val="18"/>
        </w:rPr>
        <w:t xml:space="preserve"> contados </w:t>
      </w:r>
      <w:r w:rsidR="00CC4DDD" w:rsidRPr="003356B9">
        <w:rPr>
          <w:sz w:val="18"/>
          <w:szCs w:val="18"/>
        </w:rPr>
        <w:t xml:space="preserve">a partir da data de </w:t>
      </w:r>
      <w:r w:rsidR="00CB5143" w:rsidRPr="003356B9">
        <w:rPr>
          <w:sz w:val="18"/>
          <w:szCs w:val="18"/>
        </w:rPr>
        <w:t xml:space="preserve">assinatura </w:t>
      </w:r>
      <w:r w:rsidR="00CC4DDD" w:rsidRPr="003356B9">
        <w:rPr>
          <w:sz w:val="18"/>
          <w:szCs w:val="18"/>
        </w:rPr>
        <w:t>do contrato, na forma do art.105 da lei 14.133/21.</w:t>
      </w:r>
    </w:p>
    <w:p w14:paraId="5FB4E64A" w14:textId="78DC9304" w:rsidR="00541414" w:rsidRPr="003356B9" w:rsidRDefault="00541414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1.7</w:t>
      </w:r>
      <w:r w:rsidR="00CB5143" w:rsidRPr="003356B9">
        <w:rPr>
          <w:sz w:val="18"/>
          <w:szCs w:val="18"/>
        </w:rPr>
        <w:t>. A subcontratação só será permitida para a</w:t>
      </w:r>
      <w:r w:rsidR="00E9086C" w:rsidRPr="003356B9">
        <w:rPr>
          <w:sz w:val="18"/>
          <w:szCs w:val="18"/>
        </w:rPr>
        <w:t xml:space="preserve"> etapa da </w:t>
      </w:r>
      <w:r w:rsidR="00CB5143" w:rsidRPr="003356B9">
        <w:rPr>
          <w:sz w:val="18"/>
          <w:szCs w:val="18"/>
        </w:rPr>
        <w:t>destinação final, sendo necessário que a empresa comprove o vínculo com a empresa subcontratada, bem como apresente os documentos relativos aos requisitos da contratação.</w:t>
      </w:r>
    </w:p>
    <w:p w14:paraId="628BB1C2" w14:textId="77777777" w:rsidR="008F28F8" w:rsidRPr="003356B9" w:rsidRDefault="00DD5851">
      <w:pPr>
        <w:pStyle w:val="Ttulo1"/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2. FUNDAMENTAÇÃO E DESCRIÇÃO DA NECESSIDADE DA CONTRATAÇÃO</w:t>
      </w:r>
    </w:p>
    <w:p w14:paraId="5941A499" w14:textId="124B0748" w:rsidR="00890F6C" w:rsidRPr="003356B9" w:rsidRDefault="00DD5851" w:rsidP="00890F6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2.1</w:t>
      </w:r>
      <w:r w:rsidR="00890F6C" w:rsidRPr="003356B9">
        <w:rPr>
          <w:sz w:val="18"/>
          <w:szCs w:val="18"/>
        </w:rPr>
        <w:t>. A Fundamentação da Contratação e de seus quantitativos encontra-se pormenorizada em tópico específico dos Estudos Técnicos Preliminar.</w:t>
      </w:r>
    </w:p>
    <w:p w14:paraId="42A84ABF" w14:textId="24F03DE5" w:rsidR="008F28F8" w:rsidRPr="003356B9" w:rsidRDefault="00DD5851" w:rsidP="00713D3E">
      <w:pP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>3. EXECUÇÃO DO OBJETO</w:t>
      </w:r>
    </w:p>
    <w:p w14:paraId="2539EDED" w14:textId="77777777" w:rsidR="00EE1F8B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>3.1.  A empresa contratada deverá executar o objeto de acordo com as seguintes especificações:</w:t>
      </w:r>
    </w:p>
    <w:p w14:paraId="2A9C3C7B" w14:textId="173F6A7E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3.1.1. </w:t>
      </w:r>
      <w:r w:rsidRPr="001A708A">
        <w:rPr>
          <w:color w:val="000000"/>
          <w:sz w:val="18"/>
          <w:szCs w:val="18"/>
        </w:rPr>
        <w:t xml:space="preserve">O serviço abrangerá a coleta, transporte e destinação final de resíduos de serviços de saúde, do grupo B, obedecendo às exigências das normas ambientais vigentes;                                                                                                 </w:t>
      </w:r>
    </w:p>
    <w:p w14:paraId="46C8F221" w14:textId="2A42AD42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3.1.2. </w:t>
      </w:r>
      <w:r w:rsidRPr="001A708A">
        <w:rPr>
          <w:color w:val="000000"/>
          <w:sz w:val="18"/>
          <w:szCs w:val="18"/>
        </w:rPr>
        <w:t xml:space="preserve">A empresa deverá efetuar a disposição final do produto em aterros sanitários ou locais devidamente autorizados pelos órgãos ambientais;  </w:t>
      </w:r>
    </w:p>
    <w:p w14:paraId="25FDC5B7" w14:textId="61DF7E59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3.1.3. </w:t>
      </w:r>
      <w:r w:rsidRPr="001A708A">
        <w:rPr>
          <w:color w:val="000000"/>
          <w:sz w:val="18"/>
          <w:szCs w:val="18"/>
        </w:rPr>
        <w:t>O transporte deverá ser feito, devidamente acondicionado, em veículo tecnicamente adequado e em conformidade com a legislação atual (Conselho Nacional do Meio Ambiente - CONAMA e ABNT), identificado conforme NBR 7500 e obedecendo ao disposto na NBR 13221 (fevereiro 2003), NBR 12810 (1993), NBR 10004 (novembro 2004) e Resolução nº 420 de 12 de fevereiro de 2004 do Ministério dos Transportes e suas atualizações;</w:t>
      </w:r>
    </w:p>
    <w:p w14:paraId="5F737FC9" w14:textId="13A2FF74" w:rsidR="009243AE" w:rsidRPr="003356B9" w:rsidRDefault="009243AE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>3.2. Obrigações da contratada:</w:t>
      </w:r>
    </w:p>
    <w:p w14:paraId="510D6C7E" w14:textId="73F41959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bookmarkStart w:id="1" w:name="_Hlk187222981"/>
      <w:bookmarkStart w:id="2" w:name="_Hlk187223009"/>
      <w:r w:rsidRPr="003356B9">
        <w:rPr>
          <w:color w:val="000000"/>
          <w:sz w:val="18"/>
          <w:szCs w:val="18"/>
        </w:rPr>
        <w:t>3.2</w:t>
      </w:r>
      <w:bookmarkEnd w:id="1"/>
      <w:r w:rsidRPr="003356B9">
        <w:rPr>
          <w:color w:val="000000"/>
          <w:sz w:val="18"/>
          <w:szCs w:val="18"/>
        </w:rPr>
        <w:t>.</w:t>
      </w:r>
      <w:bookmarkEnd w:id="2"/>
      <w:r w:rsidRPr="001A708A">
        <w:rPr>
          <w:color w:val="000000"/>
          <w:sz w:val="18"/>
          <w:szCs w:val="18"/>
        </w:rPr>
        <w:t>1. Prestar serviço do objeto contratado obedecendo às quantidades e especificações discriminadas no TR;</w:t>
      </w:r>
    </w:p>
    <w:p w14:paraId="0B080687" w14:textId="2E3418B3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lastRenderedPageBreak/>
        <w:t>3.2.</w:t>
      </w:r>
      <w:r w:rsidRPr="001A708A">
        <w:rPr>
          <w:color w:val="000000"/>
          <w:sz w:val="18"/>
          <w:szCs w:val="18"/>
        </w:rPr>
        <w:t>2. Respeitar normas e procedimentos de controle interno, inclusive de acesso às dependências do CONTRATANTE;</w:t>
      </w:r>
    </w:p>
    <w:p w14:paraId="4DEF19F8" w14:textId="3F86BC9E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3. Responder pelos danos causados diretamente à Administração ou aos bens do CONTRATANTE, ou ainda a terceiros, durante a execução d</w:t>
      </w:r>
      <w:r w:rsidR="006F6C68">
        <w:rPr>
          <w:color w:val="000000"/>
          <w:sz w:val="18"/>
          <w:szCs w:val="18"/>
        </w:rPr>
        <w:t>o</w:t>
      </w:r>
      <w:r w:rsidRPr="001A708A">
        <w:rPr>
          <w:color w:val="000000"/>
          <w:sz w:val="18"/>
          <w:szCs w:val="18"/>
        </w:rPr>
        <w:t xml:space="preserve"> contrato, não excluindo ou reduzindo essa responsabilidade a fiscalização ou o acompanhamento feito pelo CONTRATANTE;</w:t>
      </w:r>
    </w:p>
    <w:p w14:paraId="68C43062" w14:textId="622D237A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4. Comunicar ao CONTRATANTE qualquer anormalidade constatada e prestar os esclarecimentos solicitados;</w:t>
      </w:r>
    </w:p>
    <w:p w14:paraId="49811204" w14:textId="3B3C558C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5. Manter, durante toda a execução d</w:t>
      </w:r>
      <w:r w:rsidR="006F6C68">
        <w:rPr>
          <w:color w:val="000000"/>
          <w:sz w:val="18"/>
          <w:szCs w:val="18"/>
        </w:rPr>
        <w:t>o</w:t>
      </w:r>
      <w:r w:rsidRPr="001A708A">
        <w:rPr>
          <w:color w:val="000000"/>
          <w:sz w:val="18"/>
          <w:szCs w:val="18"/>
        </w:rPr>
        <w:t xml:space="preserve"> contrato, em compatibilidade com as obrigações por ela assumidas, todas as condições de habilitação e qualificação exigidas na licitação;</w:t>
      </w:r>
    </w:p>
    <w:p w14:paraId="779D0B4D" w14:textId="2D66F7A6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6. Arcar com as despesas decorrentes de qualquer infração cometida por seus empregados quando da execução do objeto contratado;</w:t>
      </w:r>
    </w:p>
    <w:p w14:paraId="5EC77FBC" w14:textId="78327B96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7. Reparar, corrigir, remover, reconstruir ou substituir, às suas expensas, no total ou em parte, os serviços prestados recusados e devolvidos pelo CONTRATANTE, sem que caiba qualquer acréscimo no preço contratado;</w:t>
      </w:r>
    </w:p>
    <w:p w14:paraId="267C2564" w14:textId="2A5DE7E4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 xml:space="preserve">8. Executar, às suas expensas, </w:t>
      </w:r>
      <w:r w:rsidR="006F6C68">
        <w:rPr>
          <w:color w:val="000000"/>
          <w:sz w:val="18"/>
          <w:szCs w:val="18"/>
        </w:rPr>
        <w:t xml:space="preserve">a execução do objeto do </w:t>
      </w:r>
      <w:r w:rsidRPr="001A708A">
        <w:rPr>
          <w:color w:val="000000"/>
          <w:sz w:val="18"/>
          <w:szCs w:val="18"/>
        </w:rPr>
        <w:t>contrato, mediante solicitação da Secretaria requisitante;</w:t>
      </w:r>
    </w:p>
    <w:p w14:paraId="1709E4F5" w14:textId="7A82EE68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9. Comunicar ao CONTRATANTE, no prazo máximo 48 (quarenta e oito) horas, contados do término do prazo de prestação de serviço, os motivos que impossibilitaram o cumprimento dos prazos previstos neste contrato;</w:t>
      </w:r>
    </w:p>
    <w:p w14:paraId="71A15973" w14:textId="27466838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10. Na execução do objeto, a CONTRATADA se obriga a respeitar, rigorosamente, durante o período de vigência, as normas de higiene e segurança, por cujos encargos responderá unilateralmente, devendo observar também os requisitos de qualidade, determinados pelo CONTRATANTE, através do setor responsável pela fiscalização, aprovação e liberação do objeto;</w:t>
      </w:r>
    </w:p>
    <w:p w14:paraId="55F197CC" w14:textId="6282E881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11. A empresa, sem prejuízo de sua responsabilidade, deverá comunicar à fiscalização do CONTRATANTE, por escrito, qualquer anormalidade verificada na execução ou no controle do objeto, bem como qualquer fato que possa colocar em risco a segurança e a qualidade dos mesmos e sua execução dentro do prazo pactuado;</w:t>
      </w:r>
    </w:p>
    <w:p w14:paraId="3059533D" w14:textId="3775F957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12.A empresa, para fiel atendimento do objeto do termo de referência, manterá em perfeito estado de funcionamento, manutenção e desempenho, os equipamentos utilizados na execução dos serviços, obedecendo todas as normas aplicáveis.</w:t>
      </w:r>
    </w:p>
    <w:p w14:paraId="6DDB14BD" w14:textId="24EECEE2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13.  A empresa se obriga a manter-se inscrita nos respectivos órgãos reguladores, assim como seus profissionais, preservando sua habilitação para prestação dos serviços.</w:t>
      </w:r>
    </w:p>
    <w:p w14:paraId="08B77EBD" w14:textId="4456FDFA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14. A empresa deverá se enquadrar às normas de tratamento estabelecidas pela Resolução CONAMA nº 358/2005 e RDC 222/2018 da ANVISA, apresentando sempre que solicitado ao fiscal do contrato documentos comprobatórios da sua realização;</w:t>
      </w:r>
    </w:p>
    <w:p w14:paraId="6C105E84" w14:textId="20CACEED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</w:t>
      </w:r>
      <w:r w:rsidR="009B615C">
        <w:rPr>
          <w:color w:val="000000"/>
          <w:sz w:val="18"/>
          <w:szCs w:val="18"/>
        </w:rPr>
        <w:t>5</w:t>
      </w:r>
      <w:r w:rsidRPr="001A708A">
        <w:rPr>
          <w:color w:val="000000"/>
          <w:sz w:val="18"/>
          <w:szCs w:val="18"/>
        </w:rPr>
        <w:t xml:space="preserve">. A empresa terá inteira responsabilidade sobre a disposição final dos RSS e, caso exista alteração do processo de </w:t>
      </w:r>
      <w:proofErr w:type="gramStart"/>
      <w:r w:rsidRPr="001A708A">
        <w:rPr>
          <w:color w:val="000000"/>
          <w:sz w:val="18"/>
          <w:szCs w:val="18"/>
        </w:rPr>
        <w:t>destino final</w:t>
      </w:r>
      <w:proofErr w:type="gramEnd"/>
      <w:r w:rsidRPr="001A708A">
        <w:rPr>
          <w:color w:val="000000"/>
          <w:sz w:val="18"/>
          <w:szCs w:val="18"/>
        </w:rPr>
        <w:t>, durante a vigência do contrato, a mesma deverá ser apresentada aos fiscais dos contratos;</w:t>
      </w:r>
    </w:p>
    <w:p w14:paraId="4B06E683" w14:textId="52334EC4" w:rsidR="001A708A" w:rsidRPr="001A708A" w:rsidRDefault="001A708A" w:rsidP="007A7FB7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3.2.</w:t>
      </w:r>
      <w:r w:rsidRPr="001A708A">
        <w:rPr>
          <w:color w:val="000000"/>
          <w:sz w:val="18"/>
          <w:szCs w:val="18"/>
        </w:rPr>
        <w:t>1</w:t>
      </w:r>
      <w:r w:rsidR="009B615C">
        <w:rPr>
          <w:color w:val="000000"/>
          <w:sz w:val="18"/>
          <w:szCs w:val="18"/>
        </w:rPr>
        <w:t>6</w:t>
      </w:r>
      <w:r w:rsidRPr="001A708A">
        <w:rPr>
          <w:color w:val="000000"/>
          <w:sz w:val="18"/>
          <w:szCs w:val="18"/>
        </w:rPr>
        <w:t>. A empresa deverá possuir licença ambiental e estar devidamente licenciada nos órgãos competentes.</w:t>
      </w:r>
    </w:p>
    <w:p w14:paraId="23ACCBC9" w14:textId="5E87DED3" w:rsidR="001A708A" w:rsidRPr="003356B9" w:rsidRDefault="001A708A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color w:val="000000"/>
          <w:sz w:val="18"/>
          <w:szCs w:val="18"/>
        </w:rPr>
        <w:t>3.2.1</w:t>
      </w:r>
      <w:r w:rsidR="009B615C">
        <w:rPr>
          <w:color w:val="000000"/>
          <w:sz w:val="18"/>
          <w:szCs w:val="18"/>
        </w:rPr>
        <w:t>7</w:t>
      </w:r>
      <w:r w:rsidRPr="003356B9">
        <w:rPr>
          <w:color w:val="000000"/>
          <w:sz w:val="18"/>
          <w:szCs w:val="18"/>
        </w:rPr>
        <w:t>. Todo o equipamento necessário para o fiel cumprimento da execução do serviço será da empresa contratada;</w:t>
      </w:r>
    </w:p>
    <w:p w14:paraId="4749D43B" w14:textId="3B1EB259" w:rsidR="00EE1F8B" w:rsidRPr="003356B9" w:rsidRDefault="00EE1F8B" w:rsidP="00EE1F8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>3.</w:t>
      </w:r>
      <w:r w:rsidR="009243AE" w:rsidRPr="003356B9">
        <w:rPr>
          <w:b/>
          <w:bCs/>
          <w:sz w:val="18"/>
          <w:szCs w:val="18"/>
        </w:rPr>
        <w:t>3</w:t>
      </w:r>
      <w:r w:rsidRPr="003356B9">
        <w:rPr>
          <w:b/>
          <w:bCs/>
          <w:sz w:val="18"/>
          <w:szCs w:val="18"/>
        </w:rPr>
        <w:t>. Obrigações do Município:</w:t>
      </w:r>
    </w:p>
    <w:p w14:paraId="3A39DC94" w14:textId="5A391A4B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3.3.</w:t>
      </w:r>
      <w:r w:rsidRPr="001A708A">
        <w:rPr>
          <w:color w:val="000000"/>
          <w:sz w:val="18"/>
          <w:szCs w:val="18"/>
        </w:rPr>
        <w:t>1. Acompanhar e fiscalizar execução do serviço;</w:t>
      </w:r>
    </w:p>
    <w:p w14:paraId="58CFE91D" w14:textId="103C4F81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3.3.</w:t>
      </w:r>
      <w:r w:rsidRPr="001A708A">
        <w:rPr>
          <w:color w:val="000000"/>
          <w:sz w:val="18"/>
          <w:szCs w:val="18"/>
        </w:rPr>
        <w:t>2. Aplicar à contratada as sanções cabíveis;</w:t>
      </w:r>
    </w:p>
    <w:p w14:paraId="3B2EE516" w14:textId="00BA6F5D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3.3.</w:t>
      </w:r>
      <w:r w:rsidRPr="001A708A">
        <w:rPr>
          <w:color w:val="000000"/>
          <w:sz w:val="18"/>
          <w:szCs w:val="18"/>
        </w:rPr>
        <w:t>3. Efetuar o pagamento à contratada, nos termos do contrato;</w:t>
      </w:r>
    </w:p>
    <w:p w14:paraId="111757E2" w14:textId="7E3E508C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3.3.</w:t>
      </w:r>
      <w:r w:rsidRPr="001A708A">
        <w:rPr>
          <w:color w:val="000000"/>
          <w:sz w:val="18"/>
          <w:szCs w:val="18"/>
        </w:rPr>
        <w:t>4. Documentar as ocorrências havidas na execução do contrato;</w:t>
      </w:r>
    </w:p>
    <w:p w14:paraId="4793393D" w14:textId="4FA50C09" w:rsidR="001A708A" w:rsidRPr="001A708A" w:rsidRDefault="001A708A" w:rsidP="001A708A">
      <w:pPr>
        <w:spacing w:before="80" w:after="8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3.3.</w:t>
      </w:r>
      <w:r w:rsidRPr="001A708A">
        <w:rPr>
          <w:color w:val="000000"/>
          <w:sz w:val="18"/>
          <w:szCs w:val="18"/>
        </w:rPr>
        <w:t>5. Fiscalizar o cumprimento das obrigações contratuais pela contratada;</w:t>
      </w:r>
    </w:p>
    <w:p w14:paraId="0C5FF7E5" w14:textId="22A56B43" w:rsidR="00C7332A" w:rsidRPr="003356B9" w:rsidRDefault="001A708A" w:rsidP="001A708A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color w:val="000000"/>
          <w:sz w:val="18"/>
          <w:szCs w:val="18"/>
        </w:rPr>
        <w:t>3.3.6. A administração poderá convocar representante da empresa para adoção de providências que devam ser cumpridas imediatamente.</w:t>
      </w:r>
    </w:p>
    <w:p w14:paraId="58B5BEFE" w14:textId="4EE01E91" w:rsidR="008F28F8" w:rsidRPr="003356B9" w:rsidRDefault="004A36EB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>3.</w:t>
      </w:r>
      <w:r w:rsidR="009243AE" w:rsidRPr="003356B9">
        <w:rPr>
          <w:b/>
          <w:sz w:val="18"/>
          <w:szCs w:val="18"/>
        </w:rPr>
        <w:t>4</w:t>
      </w:r>
      <w:r w:rsidRPr="003356B9">
        <w:rPr>
          <w:b/>
          <w:sz w:val="18"/>
          <w:szCs w:val="18"/>
        </w:rPr>
        <w:t>. Prazo e l</w:t>
      </w:r>
      <w:r w:rsidR="00DD5851" w:rsidRPr="003356B9">
        <w:rPr>
          <w:b/>
          <w:sz w:val="18"/>
          <w:szCs w:val="18"/>
        </w:rPr>
        <w:t xml:space="preserve">ocal de entrega </w:t>
      </w:r>
    </w:p>
    <w:p w14:paraId="3D9966B9" w14:textId="2CF2E972" w:rsidR="00AA011A" w:rsidRPr="003356B9" w:rsidRDefault="00DD5851" w:rsidP="00534FEF">
      <w:pPr>
        <w:spacing w:before="0" w:after="0" w:line="360" w:lineRule="auto"/>
        <w:rPr>
          <w:sz w:val="18"/>
          <w:szCs w:val="18"/>
          <w:highlight w:val="white"/>
        </w:rPr>
      </w:pPr>
      <w:r w:rsidRPr="003356B9">
        <w:rPr>
          <w:sz w:val="18"/>
          <w:szCs w:val="18"/>
          <w:highlight w:val="white"/>
        </w:rPr>
        <w:t>3.</w:t>
      </w:r>
      <w:r w:rsidR="009243AE" w:rsidRPr="003356B9">
        <w:rPr>
          <w:sz w:val="18"/>
          <w:szCs w:val="18"/>
          <w:highlight w:val="white"/>
        </w:rPr>
        <w:t>4</w:t>
      </w:r>
      <w:r w:rsidRPr="003356B9">
        <w:rPr>
          <w:sz w:val="18"/>
          <w:szCs w:val="18"/>
          <w:highlight w:val="white"/>
        </w:rPr>
        <w:t xml:space="preserve">.1. </w:t>
      </w:r>
      <w:r w:rsidR="009B615C" w:rsidRPr="009B615C">
        <w:rPr>
          <w:sz w:val="18"/>
          <w:szCs w:val="18"/>
        </w:rPr>
        <w:t>A contratada deverá iniciar a prestação dos serviços a partir da assinatura do contrato tendo prazo máximo para a realização do serviço de 07dias.</w:t>
      </w:r>
    </w:p>
    <w:p w14:paraId="18C5F30A" w14:textId="14557ACD" w:rsidR="001A708A" w:rsidRPr="003356B9" w:rsidRDefault="0023426E" w:rsidP="001A708A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  <w:highlight w:val="white"/>
        </w:rPr>
        <w:lastRenderedPageBreak/>
        <w:t>3.</w:t>
      </w:r>
      <w:r w:rsidR="009243AE" w:rsidRPr="003356B9">
        <w:rPr>
          <w:sz w:val="18"/>
          <w:szCs w:val="18"/>
          <w:highlight w:val="white"/>
        </w:rPr>
        <w:t>4</w:t>
      </w:r>
      <w:r w:rsidRPr="003356B9">
        <w:rPr>
          <w:sz w:val="18"/>
          <w:szCs w:val="18"/>
          <w:highlight w:val="white"/>
        </w:rPr>
        <w:t>.2.</w:t>
      </w:r>
      <w:r w:rsidR="00DD5851" w:rsidRPr="003356B9">
        <w:rPr>
          <w:sz w:val="18"/>
          <w:szCs w:val="18"/>
          <w:highlight w:val="white"/>
        </w:rPr>
        <w:t>O local de e</w:t>
      </w:r>
      <w:r w:rsidR="001A708A" w:rsidRPr="003356B9">
        <w:rPr>
          <w:sz w:val="18"/>
          <w:szCs w:val="18"/>
          <w:highlight w:val="white"/>
        </w:rPr>
        <w:t>xecução</w:t>
      </w:r>
      <w:r w:rsidR="00DD5851" w:rsidRPr="003356B9">
        <w:rPr>
          <w:sz w:val="18"/>
          <w:szCs w:val="18"/>
          <w:highlight w:val="white"/>
        </w:rPr>
        <w:t xml:space="preserve"> será na </w:t>
      </w:r>
      <w:r w:rsidR="001A708A" w:rsidRPr="003356B9">
        <w:rPr>
          <w:sz w:val="18"/>
          <w:szCs w:val="18"/>
        </w:rPr>
        <w:t xml:space="preserve">Farmácia Municipal </w:t>
      </w:r>
    </w:p>
    <w:p w14:paraId="7D097B74" w14:textId="77777777" w:rsidR="001A708A" w:rsidRPr="003356B9" w:rsidRDefault="001A708A" w:rsidP="001A708A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Rua Luiz Miller Picarelli, S/N (ponto referência: Fundos do INSS) centro, São Jerônimo. </w:t>
      </w:r>
    </w:p>
    <w:p w14:paraId="2224901F" w14:textId="6FD21383" w:rsidR="008F28F8" w:rsidRPr="003356B9" w:rsidRDefault="001A708A" w:rsidP="001A708A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Horário de funcionamento das 8h30 às 12h e das 13h às 16h de segunda à sexta.</w:t>
      </w:r>
    </w:p>
    <w:p w14:paraId="6FB9C01D" w14:textId="77777777" w:rsidR="008F28F8" w:rsidRPr="003356B9" w:rsidRDefault="00DD5851">
      <w:pPr>
        <w:pStyle w:val="Ttulo1"/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4. CICLO DE VIDA DO OBJETO E GARANTIA</w:t>
      </w:r>
    </w:p>
    <w:p w14:paraId="440C03FB" w14:textId="77777777" w:rsidR="008F28F8" w:rsidRPr="003356B9" w:rsidRDefault="00DD5851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>4.1. Ciclo de Vida do Objeto</w:t>
      </w:r>
    </w:p>
    <w:p w14:paraId="056FAE4D" w14:textId="258D836F" w:rsidR="00C7332A" w:rsidRPr="003356B9" w:rsidRDefault="00534FEF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sz w:val="18"/>
          <w:szCs w:val="18"/>
        </w:rPr>
        <w:t>4.1.</w:t>
      </w:r>
      <w:r w:rsidR="00EE1F8B" w:rsidRPr="003356B9">
        <w:rPr>
          <w:sz w:val="18"/>
          <w:szCs w:val="18"/>
        </w:rPr>
        <w:t>1</w:t>
      </w:r>
      <w:r w:rsidRPr="003356B9">
        <w:rPr>
          <w:sz w:val="18"/>
          <w:szCs w:val="18"/>
        </w:rPr>
        <w:t>.</w:t>
      </w:r>
      <w:r w:rsidR="001A708A" w:rsidRPr="003356B9">
        <w:rPr>
          <w:sz w:val="18"/>
          <w:szCs w:val="18"/>
        </w:rPr>
        <w:t xml:space="preserve"> O serviço prestado deverá estar alinhado com as especificações estabelecidas no termo de referência ao longo de toda a duração do contrato. Em caso de qualquer problema identificado no serviço prestado, este deverá ser prontamente corrigido para assegurar o contínuo bom andamento dos serviços.</w:t>
      </w:r>
      <w:r w:rsidRPr="003356B9">
        <w:rPr>
          <w:sz w:val="18"/>
          <w:szCs w:val="18"/>
        </w:rPr>
        <w:t xml:space="preserve"> </w:t>
      </w:r>
      <w:r w:rsidR="00EE1F8B" w:rsidRPr="003356B9">
        <w:rPr>
          <w:sz w:val="18"/>
          <w:szCs w:val="18"/>
        </w:rPr>
        <w:t xml:space="preserve"> </w:t>
      </w:r>
    </w:p>
    <w:p w14:paraId="287E6AE9" w14:textId="77777777" w:rsidR="008F28F8" w:rsidRPr="003356B9" w:rsidRDefault="00DD5851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>4.2. Garantia</w:t>
      </w:r>
    </w:p>
    <w:p w14:paraId="14D82332" w14:textId="4F529ED6" w:rsidR="008F28F8" w:rsidRPr="003356B9" w:rsidRDefault="00DD5851">
      <w:pPr>
        <w:pStyle w:val="Ttulo1"/>
        <w:spacing w:before="0" w:after="0" w:line="360" w:lineRule="auto"/>
        <w:rPr>
          <w:b w:val="0"/>
          <w:sz w:val="18"/>
          <w:szCs w:val="18"/>
        </w:rPr>
      </w:pPr>
      <w:r w:rsidRPr="003356B9">
        <w:rPr>
          <w:b w:val="0"/>
          <w:sz w:val="18"/>
          <w:szCs w:val="18"/>
        </w:rPr>
        <w:t>A garantia</w:t>
      </w:r>
      <w:r w:rsidR="007363F4" w:rsidRPr="003356B9">
        <w:rPr>
          <w:b w:val="0"/>
          <w:sz w:val="18"/>
          <w:szCs w:val="18"/>
        </w:rPr>
        <w:t xml:space="preserve"> do item </w:t>
      </w:r>
      <w:r w:rsidRPr="003356B9">
        <w:rPr>
          <w:b w:val="0"/>
          <w:sz w:val="18"/>
          <w:szCs w:val="18"/>
        </w:rPr>
        <w:t>é aquela estabelecida na Lei nº 8.078, de 11 de setembro de 1990 (Código de Defesa do Consumidor- CDC).</w:t>
      </w:r>
    </w:p>
    <w:p w14:paraId="7EA49DBA" w14:textId="77777777" w:rsidR="008F28F8" w:rsidRPr="003356B9" w:rsidRDefault="00DD5851">
      <w:pPr>
        <w:pStyle w:val="Ttulo1"/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5. REQUISITOS DA CONTRATAÇÃO</w:t>
      </w:r>
    </w:p>
    <w:p w14:paraId="0C43EC86" w14:textId="77777777" w:rsidR="008F28F8" w:rsidRPr="003356B9" w:rsidRDefault="00DD5851">
      <w:pPr>
        <w:tabs>
          <w:tab w:val="left" w:pos="2268"/>
        </w:tabs>
        <w:spacing w:before="0" w:after="0" w:line="360" w:lineRule="auto"/>
        <w:rPr>
          <w:b/>
          <w:sz w:val="18"/>
          <w:szCs w:val="18"/>
        </w:rPr>
      </w:pPr>
      <w:bookmarkStart w:id="3" w:name="_Hlk187759217"/>
      <w:r w:rsidRPr="003356B9">
        <w:rPr>
          <w:b/>
          <w:sz w:val="18"/>
          <w:szCs w:val="18"/>
        </w:rPr>
        <w:t>5.1. Requisitos de Habilitação</w:t>
      </w:r>
    </w:p>
    <w:p w14:paraId="138E05C4" w14:textId="77777777" w:rsidR="00021734" w:rsidRPr="00510B87" w:rsidRDefault="00021734" w:rsidP="00021734">
      <w:pPr>
        <w:spacing w:before="0" w:after="0" w:line="360" w:lineRule="auto"/>
        <w:rPr>
          <w:sz w:val="18"/>
          <w:szCs w:val="18"/>
          <w:u w:val="single"/>
        </w:rPr>
      </w:pPr>
      <w:r w:rsidRPr="00510B87">
        <w:rPr>
          <w:sz w:val="18"/>
          <w:szCs w:val="18"/>
          <w:u w:val="single"/>
        </w:rPr>
        <w:t>5.1.1. A contratada deverá apresentar a seguinte documentação referente à Habilitação Jurídica:</w:t>
      </w:r>
      <w:r w:rsidRPr="00510B87">
        <w:rPr>
          <w:sz w:val="18"/>
          <w:szCs w:val="18"/>
          <w:u w:val="single"/>
        </w:rPr>
        <w:tab/>
      </w:r>
    </w:p>
    <w:p w14:paraId="1F288A5B" w14:textId="09B8F708" w:rsidR="009B615C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a) Cópia do ato constitutivo, estatuto ou contrato social em vigor, devidamente registrado.</w:t>
      </w:r>
    </w:p>
    <w:p w14:paraId="171A0641" w14:textId="5DA45A4B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b</w:t>
      </w:r>
      <w:r w:rsidR="00FD38A5" w:rsidRPr="003356B9">
        <w:rPr>
          <w:sz w:val="18"/>
          <w:szCs w:val="18"/>
        </w:rPr>
        <w:t>) prova de inscrição no Cadastro Nacional de Pessoa Jurídica (CNPJ/MF);</w:t>
      </w:r>
    </w:p>
    <w:p w14:paraId="5C6EB9E9" w14:textId="0B2CA658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c</w:t>
      </w:r>
      <w:r w:rsidR="00FD38A5" w:rsidRPr="003356B9">
        <w:rPr>
          <w:sz w:val="18"/>
          <w:szCs w:val="18"/>
        </w:rPr>
        <w:t>) comprovante de inscrição no cadastro de contribuintes estadual e/ou municipal, se houver, relativo ao domicílio ou sede do licitante, pertinente ao seu ramo de atividade e compatível com o objeto contratual;</w:t>
      </w:r>
    </w:p>
    <w:p w14:paraId="1EDF18BB" w14:textId="647CF56F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d</w:t>
      </w:r>
      <w:r w:rsidR="00FD38A5" w:rsidRPr="003356B9">
        <w:rPr>
          <w:sz w:val="18"/>
          <w:szCs w:val="18"/>
        </w:rPr>
        <w:t>) Certidão Negativa de Débitos relativos a Créditos Tributários Federais e à Dívida Ativa da União (CND)</w:t>
      </w:r>
    </w:p>
    <w:p w14:paraId="6FC485CA" w14:textId="4A3982E2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e</w:t>
      </w:r>
      <w:r w:rsidR="00FD38A5" w:rsidRPr="003356B9">
        <w:rPr>
          <w:sz w:val="18"/>
          <w:szCs w:val="18"/>
        </w:rPr>
        <w:t>) Certidão Negativa de Débitos Estadual da sede do licitante.</w:t>
      </w:r>
    </w:p>
    <w:p w14:paraId="614D77A3" w14:textId="23BF645F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f</w:t>
      </w:r>
      <w:r w:rsidR="00FD38A5" w:rsidRPr="003356B9">
        <w:rPr>
          <w:sz w:val="18"/>
          <w:szCs w:val="18"/>
        </w:rPr>
        <w:t>) Certidão Negativa de Débitos Municipal da sede do licitante.</w:t>
      </w:r>
    </w:p>
    <w:p w14:paraId="73F39FB9" w14:textId="71E78088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g</w:t>
      </w:r>
      <w:r w:rsidR="00FD38A5" w:rsidRPr="003356B9">
        <w:rPr>
          <w:sz w:val="18"/>
          <w:szCs w:val="18"/>
        </w:rPr>
        <w:t>) Certificado de Regularidade junto ao FGTS - CRF.</w:t>
      </w:r>
    </w:p>
    <w:p w14:paraId="6443718B" w14:textId="3F92818D" w:rsidR="00FD38A5" w:rsidRPr="003356B9" w:rsidRDefault="009B615C" w:rsidP="00FD38A5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h</w:t>
      </w:r>
      <w:r w:rsidR="00FD38A5" w:rsidRPr="003356B9">
        <w:rPr>
          <w:sz w:val="18"/>
          <w:szCs w:val="18"/>
        </w:rPr>
        <w:t>) Certidão Negativa de Débitos Trabalhistas (CNDT).</w:t>
      </w:r>
    </w:p>
    <w:p w14:paraId="25605B9E" w14:textId="54638A2E" w:rsidR="00021734" w:rsidRDefault="009B615C" w:rsidP="00021734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>i</w:t>
      </w:r>
      <w:r w:rsidR="00FD38A5" w:rsidRPr="003356B9">
        <w:rPr>
          <w:sz w:val="18"/>
          <w:szCs w:val="18"/>
        </w:rPr>
        <w:t>) Declaração que não emprega menor de dezoito anos em trabalho noturno, perigoso ou insalubre e não emprega menor de dezesseis anos, salvo na condição de menor aprendiz.</w:t>
      </w:r>
    </w:p>
    <w:p w14:paraId="4738BF82" w14:textId="7A122380" w:rsidR="009B615C" w:rsidRPr="00510B87" w:rsidRDefault="009B615C" w:rsidP="00021734">
      <w:pPr>
        <w:spacing w:before="0" w:after="0" w:line="360" w:lineRule="auto"/>
        <w:rPr>
          <w:sz w:val="18"/>
          <w:szCs w:val="18"/>
          <w:highlight w:val="yellow"/>
          <w:u w:val="single"/>
        </w:rPr>
      </w:pPr>
      <w:r w:rsidRPr="00510B87">
        <w:rPr>
          <w:sz w:val="18"/>
          <w:szCs w:val="18"/>
          <w:u w:val="single"/>
        </w:rPr>
        <w:t>5.1.2.</w:t>
      </w:r>
      <w:r w:rsidR="00510B87" w:rsidRPr="00510B87">
        <w:rPr>
          <w:sz w:val="18"/>
          <w:szCs w:val="18"/>
          <w:u w:val="single"/>
        </w:rPr>
        <w:t xml:space="preserve"> </w:t>
      </w:r>
      <w:r w:rsidRPr="00510B87">
        <w:rPr>
          <w:sz w:val="18"/>
          <w:szCs w:val="18"/>
          <w:u w:val="single"/>
        </w:rPr>
        <w:t xml:space="preserve">A contratada deverá apresentar a seguinte documentação referente à </w:t>
      </w:r>
      <w:r w:rsidRPr="00510B87">
        <w:rPr>
          <w:sz w:val="18"/>
          <w:szCs w:val="18"/>
          <w:u w:val="single"/>
        </w:rPr>
        <w:t>qualificação financeira</w:t>
      </w:r>
      <w:r w:rsidRPr="00510B87">
        <w:rPr>
          <w:sz w:val="18"/>
          <w:szCs w:val="18"/>
          <w:u w:val="single"/>
        </w:rPr>
        <w:t>:</w:t>
      </w:r>
    </w:p>
    <w:p w14:paraId="1F07E9F6" w14:textId="384CADF3" w:rsidR="009B615C" w:rsidRDefault="00021734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5.1.2.</w:t>
      </w:r>
      <w:r w:rsidR="009B615C">
        <w:rPr>
          <w:sz w:val="18"/>
          <w:szCs w:val="18"/>
        </w:rPr>
        <w:t>1.</w:t>
      </w:r>
      <w:r w:rsidRPr="003356B9">
        <w:rPr>
          <w:sz w:val="18"/>
          <w:szCs w:val="18"/>
        </w:rPr>
        <w:t xml:space="preserve"> Não serão exigidos documentos referentes à qualificação financeira.</w:t>
      </w:r>
    </w:p>
    <w:p w14:paraId="40C12E87" w14:textId="1E78E578" w:rsidR="00021734" w:rsidRPr="00510B87" w:rsidRDefault="00021734">
      <w:pPr>
        <w:spacing w:before="0" w:after="0" w:line="360" w:lineRule="auto"/>
        <w:rPr>
          <w:sz w:val="18"/>
          <w:szCs w:val="18"/>
          <w:u w:val="single"/>
        </w:rPr>
      </w:pPr>
      <w:r w:rsidRPr="00510B87">
        <w:rPr>
          <w:sz w:val="18"/>
          <w:szCs w:val="18"/>
          <w:u w:val="single"/>
        </w:rPr>
        <w:t xml:space="preserve">5.1.3. </w:t>
      </w:r>
      <w:r w:rsidR="00B3319C" w:rsidRPr="00510B87">
        <w:rPr>
          <w:sz w:val="18"/>
          <w:szCs w:val="18"/>
          <w:u w:val="single"/>
        </w:rPr>
        <w:t>A contratada deverá apresentar</w:t>
      </w:r>
      <w:r w:rsidRPr="00510B87">
        <w:rPr>
          <w:sz w:val="18"/>
          <w:szCs w:val="18"/>
          <w:u w:val="single"/>
        </w:rPr>
        <w:t xml:space="preserve"> </w:t>
      </w:r>
      <w:r w:rsidR="00B3319C" w:rsidRPr="00510B87">
        <w:rPr>
          <w:sz w:val="18"/>
          <w:szCs w:val="18"/>
          <w:u w:val="single"/>
        </w:rPr>
        <w:t>os seguintes</w:t>
      </w:r>
      <w:r w:rsidRPr="00510B87">
        <w:rPr>
          <w:sz w:val="18"/>
          <w:szCs w:val="18"/>
          <w:u w:val="single"/>
        </w:rPr>
        <w:t xml:space="preserve"> documentos referentes à qualificação técnico-profissional</w:t>
      </w:r>
      <w:r w:rsidR="00B3319C" w:rsidRPr="00510B87">
        <w:rPr>
          <w:sz w:val="18"/>
          <w:szCs w:val="18"/>
          <w:u w:val="single"/>
        </w:rPr>
        <w:t>:</w:t>
      </w:r>
    </w:p>
    <w:p w14:paraId="3432C151" w14:textId="5BDF381C" w:rsidR="00B3319C" w:rsidRPr="003356B9" w:rsidRDefault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a) Registro da pessoa jurídica, devidamente acervado junto ao Conselho Regional de Engenheiros (CREA), Conselho Regional de Química ou ainda outro conselho que o ampare, comprovando que a empresa está habilitada para a execução dos serviços de coleta, transporte, tratamento e destinação final de resíduos de serviços da saúde.</w:t>
      </w:r>
    </w:p>
    <w:p w14:paraId="7DBCACA3" w14:textId="5B1954E4" w:rsidR="00B3319C" w:rsidRPr="003356B9" w:rsidRDefault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b) Registro do responsável técnico, devidamente acervado junto ao Conselho Regional de Engenheiros (CREA), Conselho Regional de Química ou ainda outro conselho que o ampare, comprovando que o profissional técnico responsável está habilitado para a execução dos serviços de coleta, transporte, tratamento e destinação final de resíduos de serviços da saúde.</w:t>
      </w:r>
    </w:p>
    <w:p w14:paraId="642A5DB9" w14:textId="13C9B581" w:rsidR="00B3319C" w:rsidRPr="003356B9" w:rsidRDefault="00B3319C" w:rsidP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c) Licença de Operação, da empresa, emitida pela FEPAM para transporte dos resíduos sólidos Classe I;</w:t>
      </w:r>
    </w:p>
    <w:p w14:paraId="485A749F" w14:textId="381D670F" w:rsidR="00B3319C" w:rsidRPr="003356B9" w:rsidRDefault="00B3319C" w:rsidP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d) Licença de Operação, da empresa, emitida pela FEPAM para armazenamento temporário dos resíduos sólidos Classe I Grupo B;</w:t>
      </w:r>
    </w:p>
    <w:p w14:paraId="5138DF9D" w14:textId="4AA739D7" w:rsidR="00B3319C" w:rsidRPr="003356B9" w:rsidRDefault="00B3319C" w:rsidP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e) Licença de Operação emitida pela FEPAM para destinação final em Central de Resíduos Industriais Classe I dos resíduos sólidos, podendo este ser subcontratado. Deverá ser apresentado o contrato com a empresa detentora da Central.</w:t>
      </w:r>
    </w:p>
    <w:p w14:paraId="320B7173" w14:textId="42275EE2" w:rsidR="00B3319C" w:rsidRPr="003356B9" w:rsidRDefault="00510B87" w:rsidP="00B3319C">
      <w:pPr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lastRenderedPageBreak/>
        <w:t>(</w:t>
      </w:r>
      <w:r w:rsidR="00B3319C" w:rsidRPr="003356B9">
        <w:rPr>
          <w:sz w:val="18"/>
          <w:szCs w:val="18"/>
        </w:rPr>
        <w:t xml:space="preserve">No caso de subcontratação, a empresa licitante deverá apresentar a Licença de Operação da subcontratada, acompanhada de contrato firmada com </w:t>
      </w:r>
      <w:proofErr w:type="gramStart"/>
      <w:r w:rsidR="00B3319C" w:rsidRPr="003356B9">
        <w:rPr>
          <w:sz w:val="18"/>
          <w:szCs w:val="18"/>
        </w:rPr>
        <w:t>a mesma</w:t>
      </w:r>
      <w:proofErr w:type="gramEnd"/>
      <w:r w:rsidR="00B3319C" w:rsidRPr="003356B9">
        <w:rPr>
          <w:sz w:val="18"/>
          <w:szCs w:val="18"/>
        </w:rPr>
        <w:t xml:space="preserve"> ou declaração de que caso for contratado do município de São Jerônimo, irá firmar contrato com a detentora da Licença</w:t>
      </w:r>
      <w:r>
        <w:rPr>
          <w:sz w:val="18"/>
          <w:szCs w:val="18"/>
        </w:rPr>
        <w:t>)</w:t>
      </w:r>
      <w:r w:rsidR="00B3319C" w:rsidRPr="003356B9">
        <w:rPr>
          <w:sz w:val="18"/>
          <w:szCs w:val="18"/>
        </w:rPr>
        <w:t>.</w:t>
      </w:r>
    </w:p>
    <w:p w14:paraId="03A2F696" w14:textId="39C64DF8" w:rsidR="00DB5135" w:rsidRPr="003356B9" w:rsidRDefault="00DB5135" w:rsidP="00B3319C">
      <w:pPr>
        <w:spacing w:before="0" w:after="0" w:line="360" w:lineRule="auto"/>
        <w:rPr>
          <w:sz w:val="18"/>
          <w:szCs w:val="18"/>
        </w:rPr>
      </w:pPr>
      <w:proofErr w:type="spellStart"/>
      <w:r w:rsidRPr="003356B9">
        <w:rPr>
          <w:sz w:val="18"/>
          <w:szCs w:val="18"/>
        </w:rPr>
        <w:t>Obs</w:t>
      </w:r>
      <w:proofErr w:type="spellEnd"/>
      <w:r w:rsidRPr="003356B9">
        <w:rPr>
          <w:sz w:val="18"/>
          <w:szCs w:val="18"/>
        </w:rPr>
        <w:t xml:space="preserve">: </w:t>
      </w:r>
      <w:r w:rsidR="00FD38A5" w:rsidRPr="003356B9">
        <w:rPr>
          <w:sz w:val="18"/>
          <w:szCs w:val="18"/>
        </w:rPr>
        <w:t xml:space="preserve">Os </w:t>
      </w:r>
      <w:r w:rsidRPr="003356B9">
        <w:rPr>
          <w:sz w:val="18"/>
          <w:szCs w:val="18"/>
        </w:rPr>
        <w:t>documentos referentes à qualificação técnico-profissional</w:t>
      </w:r>
      <w:r w:rsidR="00FD38A5" w:rsidRPr="003356B9">
        <w:rPr>
          <w:sz w:val="18"/>
          <w:szCs w:val="18"/>
        </w:rPr>
        <w:t xml:space="preserve"> deverão ser apresentados ao fiscal ou gestor da contratação, que após análise dará aval para contratação.</w:t>
      </w:r>
      <w:r w:rsidRPr="003356B9">
        <w:rPr>
          <w:sz w:val="18"/>
          <w:szCs w:val="18"/>
        </w:rPr>
        <w:t xml:space="preserve"> </w:t>
      </w:r>
    </w:p>
    <w:p w14:paraId="50E36300" w14:textId="77777777" w:rsidR="002B142B" w:rsidRPr="003356B9" w:rsidRDefault="002B142B" w:rsidP="002B142B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>5.2. Requisitos para a assinatura do contrato.</w:t>
      </w:r>
    </w:p>
    <w:p w14:paraId="2509D393" w14:textId="1AC7FBA2" w:rsidR="00B3319C" w:rsidRPr="003356B9" w:rsidRDefault="002B142B" w:rsidP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5.2.</w:t>
      </w:r>
      <w:proofErr w:type="gramStart"/>
      <w:r w:rsidRPr="003356B9">
        <w:rPr>
          <w:sz w:val="18"/>
          <w:szCs w:val="18"/>
        </w:rPr>
        <w:t>1.</w:t>
      </w:r>
      <w:r w:rsidR="00B3319C" w:rsidRPr="003356B9">
        <w:rPr>
          <w:sz w:val="18"/>
          <w:szCs w:val="18"/>
        </w:rPr>
        <w:t>Comprovação</w:t>
      </w:r>
      <w:proofErr w:type="gramEnd"/>
      <w:r w:rsidR="00B3319C" w:rsidRPr="003356B9">
        <w:rPr>
          <w:sz w:val="18"/>
          <w:szCs w:val="18"/>
        </w:rPr>
        <w:t xml:space="preserve"> de vínculo entre o profissional habilitado - responsável técnico e a empresa licitante. Que será comprovada da seguinte forma:</w:t>
      </w:r>
    </w:p>
    <w:p w14:paraId="0DA7F7F8" w14:textId="77777777" w:rsidR="00510B87" w:rsidRDefault="00B3319C" w:rsidP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a) se tratando de sócio da empresa, por intermédio da apresentação do contrato social e no caso de empregado, mediante cópia da Carteira de Trabalho e Previdência Social (CTPS), ou outra forma de contratação.    </w:t>
      </w:r>
    </w:p>
    <w:bookmarkEnd w:id="3"/>
    <w:p w14:paraId="3E59C500" w14:textId="22747D83" w:rsidR="002B142B" w:rsidRPr="003356B9" w:rsidRDefault="00B3319C" w:rsidP="00B3319C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  </w:t>
      </w:r>
      <w:proofErr w:type="spellStart"/>
      <w:r w:rsidR="00510B87" w:rsidRPr="00510B87">
        <w:rPr>
          <w:sz w:val="18"/>
          <w:szCs w:val="18"/>
        </w:rPr>
        <w:t>Obs</w:t>
      </w:r>
      <w:proofErr w:type="spellEnd"/>
      <w:r w:rsidR="00510B87" w:rsidRPr="00510B87">
        <w:rPr>
          <w:sz w:val="18"/>
          <w:szCs w:val="18"/>
        </w:rPr>
        <w:t xml:space="preserve">: Os documentos referentes </w:t>
      </w:r>
      <w:r w:rsidR="00510B87">
        <w:rPr>
          <w:sz w:val="18"/>
          <w:szCs w:val="18"/>
        </w:rPr>
        <w:t>ao item 5.2.1.</w:t>
      </w:r>
      <w:r w:rsidR="00510B87" w:rsidRPr="00510B87">
        <w:rPr>
          <w:sz w:val="18"/>
          <w:szCs w:val="18"/>
        </w:rPr>
        <w:t xml:space="preserve"> deverão ser apresentados ao fiscal ou gestor da contratação, que após análise dará aval para contratação. </w:t>
      </w:r>
      <w:r w:rsidRPr="003356B9">
        <w:rPr>
          <w:sz w:val="18"/>
          <w:szCs w:val="18"/>
        </w:rPr>
        <w:t xml:space="preserve">                                                                                                                  </w:t>
      </w:r>
    </w:p>
    <w:p w14:paraId="089B0F44" w14:textId="30A0160B" w:rsidR="00EE1F8B" w:rsidRPr="003356B9" w:rsidRDefault="00EE1F8B" w:rsidP="00CF208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 xml:space="preserve">6. GESTÃO </w:t>
      </w:r>
      <w:r w:rsidR="00C81490" w:rsidRPr="003356B9">
        <w:rPr>
          <w:b/>
          <w:bCs/>
          <w:sz w:val="18"/>
          <w:szCs w:val="18"/>
        </w:rPr>
        <w:t>DO CONTRATO</w:t>
      </w:r>
    </w:p>
    <w:p w14:paraId="243D41EF" w14:textId="7777777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6.1. O contrato deverá ser executado fielmente pelas partes, de acordo com as cláusulas avençadas e as normas da Lei nº 14.133/2021, e cada parte responderá pelas consequências de sua inexecução total ou parcial.</w:t>
      </w:r>
    </w:p>
    <w:p w14:paraId="5D1744D1" w14:textId="7777777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6.2. Em caso de impedimento, ordem de paralisação ou suspensão do contrato, o cronograma de execução será prorrogado automaticamente pelo tempo correspondente, anotadas tais circunstâncias mediante simples apostila.</w:t>
      </w:r>
    </w:p>
    <w:p w14:paraId="60B7DB58" w14:textId="7777777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6.3. As comunicações entre a Administração e a contratada devem ser realizadas por escrito sempre que o ato exigir tal formalidade, admitindo-se o uso de mensagem eletrônica para esse fim.</w:t>
      </w:r>
    </w:p>
    <w:p w14:paraId="08669B82" w14:textId="7777777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6.4. A Administração poderá convocar representante da empresa para adoção de providências que devam ser cumpridas imediatamente.</w:t>
      </w:r>
    </w:p>
    <w:p w14:paraId="63688A37" w14:textId="7777777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6.5. A execução do contrato deverá ser acompanhada e fiscalizada pelo(s) fiscal(</w:t>
      </w:r>
      <w:proofErr w:type="spellStart"/>
      <w:r w:rsidRPr="003356B9">
        <w:rPr>
          <w:color w:val="000000"/>
          <w:sz w:val="18"/>
          <w:szCs w:val="18"/>
        </w:rPr>
        <w:t>is</w:t>
      </w:r>
      <w:proofErr w:type="spellEnd"/>
      <w:r w:rsidRPr="003356B9">
        <w:rPr>
          <w:color w:val="000000"/>
          <w:sz w:val="18"/>
          <w:szCs w:val="18"/>
        </w:rPr>
        <w:t>) do contrato, ou pelos respectivos substitutos, designados neste Termo de Referência.</w:t>
      </w:r>
    </w:p>
    <w:p w14:paraId="3C8B3E77" w14:textId="7777777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6.6. O fiscal técnico do contrato acompanhará a execução do contrato, para que sejam cumpridas todas as condições estabelecidas, de modo a assegurar os melhores resultados para a Administração, observado o disposto no Decreto Municipal nº 5.397/2024.</w:t>
      </w:r>
    </w:p>
    <w:p w14:paraId="44E836F1" w14:textId="57224B35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6.1.</w:t>
      </w:r>
      <w:r w:rsidRPr="003356B9">
        <w:rPr>
          <w:color w:val="000000"/>
          <w:sz w:val="18"/>
          <w:szCs w:val="18"/>
        </w:rPr>
        <w:t xml:space="preserve"> O fiscal técnico do contrato anotará no histórico de gerenciamento do contrato todas as ocorrências relacionadas à execução do contrato, com a descrição do que for necessário para a regularização das faltas ou dos defeitos observados.</w:t>
      </w:r>
    </w:p>
    <w:p w14:paraId="1B90A1FB" w14:textId="6AE4B88E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6.2</w:t>
      </w:r>
      <w:r w:rsidRPr="003356B9">
        <w:rPr>
          <w:color w:val="000000"/>
          <w:sz w:val="18"/>
          <w:szCs w:val="18"/>
        </w:rPr>
        <w:t>.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</w:t>
      </w:r>
    </w:p>
    <w:p w14:paraId="16A2D947" w14:textId="6F721E5B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6.3</w:t>
      </w:r>
      <w:r w:rsidRPr="003356B9">
        <w:rPr>
          <w:color w:val="000000"/>
          <w:sz w:val="18"/>
          <w:szCs w:val="18"/>
        </w:rPr>
        <w:t xml:space="preserve">. O fiscal técnico do contrato informará ao gestor do contrato, em tempo hábil, a situação que demandar decisão ou adoção de medidas que ultrapassem sua competência, para que adote as medidas necessárias e saneadoras, se for o caso. </w:t>
      </w:r>
    </w:p>
    <w:p w14:paraId="00762A06" w14:textId="59CC28AE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6.4</w:t>
      </w:r>
      <w:r w:rsidRPr="003356B9">
        <w:rPr>
          <w:color w:val="000000"/>
          <w:sz w:val="18"/>
          <w:szCs w:val="18"/>
        </w:rPr>
        <w:t xml:space="preserve">. No caso de ocorrências que possam inviabilizar a execução do contrato nas datas aprazadas, o fiscal técnico do contrato comunicará o fato imediatamente ao gestor do contrato. </w:t>
      </w:r>
    </w:p>
    <w:p w14:paraId="5036E89E" w14:textId="12E688D5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6.5</w:t>
      </w:r>
      <w:r w:rsidRPr="003356B9">
        <w:rPr>
          <w:color w:val="000000"/>
          <w:sz w:val="18"/>
          <w:szCs w:val="18"/>
        </w:rPr>
        <w:t xml:space="preserve">. O fiscal técnico do contrato comunicará ao gestor do contrato, em tempo hábil, o término do contrato sob sua responsabilidade, com vistas à tempestiva renovação ou à prorrogação contratual. </w:t>
      </w:r>
    </w:p>
    <w:p w14:paraId="6586D754" w14:textId="4EEED0A4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6.6</w:t>
      </w:r>
      <w:r w:rsidRPr="003356B9">
        <w:rPr>
          <w:color w:val="000000"/>
          <w:sz w:val="18"/>
          <w:szCs w:val="18"/>
        </w:rPr>
        <w:t>. 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14:paraId="00FFA655" w14:textId="01EBA168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lastRenderedPageBreak/>
        <w:t>6.</w:t>
      </w:r>
      <w:r w:rsidR="00C81490" w:rsidRPr="003356B9">
        <w:rPr>
          <w:color w:val="000000"/>
          <w:sz w:val="18"/>
          <w:szCs w:val="18"/>
        </w:rPr>
        <w:t>7</w:t>
      </w:r>
      <w:r w:rsidRPr="003356B9">
        <w:rPr>
          <w:color w:val="000000"/>
          <w:sz w:val="18"/>
          <w:szCs w:val="18"/>
        </w:rPr>
        <w:t xml:space="preserve">. 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 </w:t>
      </w:r>
    </w:p>
    <w:p w14:paraId="6A9CC52C" w14:textId="3BEF7C39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7</w:t>
      </w:r>
      <w:r w:rsidRPr="003356B9">
        <w:rPr>
          <w:color w:val="000000"/>
          <w:sz w:val="18"/>
          <w:szCs w:val="18"/>
        </w:rPr>
        <w:t>.1. Caso ocorra descumprimento das obrigações contratuais, o fiscal administrativo do contrato atuará tempestivamente na solução do problema, reportando ao gestor do contrato para que tome as providências cabíveis, quando ultrapassar a sua competência.</w:t>
      </w:r>
    </w:p>
    <w:p w14:paraId="1B450EF7" w14:textId="00509CAA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7</w:t>
      </w:r>
      <w:r w:rsidRPr="003356B9">
        <w:rPr>
          <w:color w:val="000000"/>
          <w:sz w:val="18"/>
          <w:szCs w:val="18"/>
        </w:rPr>
        <w:t>.2. Na falta de designação de fiscal administrativo, as atribuições acima mencionadas caberão ao fiscal técnico.</w:t>
      </w:r>
    </w:p>
    <w:p w14:paraId="435BE0D6" w14:textId="49A85E01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8</w:t>
      </w:r>
      <w:r w:rsidRPr="003356B9">
        <w:rPr>
          <w:color w:val="000000"/>
          <w:sz w:val="18"/>
          <w:szCs w:val="18"/>
        </w:rPr>
        <w:t>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36CD5A0B" w14:textId="2159EB15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8</w:t>
      </w:r>
      <w:r w:rsidRPr="003356B9">
        <w:rPr>
          <w:color w:val="000000"/>
          <w:sz w:val="18"/>
          <w:szCs w:val="18"/>
        </w:rPr>
        <w:t xml:space="preserve">.1. O gestor do contrato acompanhará a manutenção das condições de habilitação da contratada, para fins de empenho de despesa e pagamento, e anotará os problemas que obstem o fluxo normal da liquidação e do pagamento da despesa no relatório de riscos. </w:t>
      </w:r>
    </w:p>
    <w:p w14:paraId="7F042BD6" w14:textId="338859CE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8</w:t>
      </w:r>
      <w:r w:rsidRPr="003356B9">
        <w:rPr>
          <w:color w:val="000000"/>
          <w:sz w:val="18"/>
          <w:szCs w:val="18"/>
        </w:rPr>
        <w:t xml:space="preserve">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</w:t>
      </w:r>
    </w:p>
    <w:p w14:paraId="0F9394CC" w14:textId="672BD1F7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8</w:t>
      </w:r>
      <w:r w:rsidRPr="003356B9">
        <w:rPr>
          <w:color w:val="000000"/>
          <w:sz w:val="18"/>
          <w:szCs w:val="18"/>
        </w:rPr>
        <w:t>.3.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14:paraId="7B570A48" w14:textId="21B4F011" w:rsidR="006C1AE9" w:rsidRPr="003356B9" w:rsidRDefault="006C1AE9" w:rsidP="00C81490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</w:t>
      </w:r>
      <w:r w:rsidR="00C81490" w:rsidRPr="003356B9">
        <w:rPr>
          <w:color w:val="000000"/>
          <w:sz w:val="18"/>
          <w:szCs w:val="18"/>
        </w:rPr>
        <w:t>9</w:t>
      </w:r>
      <w:r w:rsidRPr="003356B9">
        <w:rPr>
          <w:color w:val="000000"/>
          <w:sz w:val="18"/>
          <w:szCs w:val="18"/>
        </w:rPr>
        <w:t>. O gestor do contrato deverá enviar a documentação pertinente ao setor responsável para a formalização dos procedimentos de liquidação e pagamento, no valor dimensionado pela fiscalização e gestão nos termos do contrato.</w:t>
      </w:r>
    </w:p>
    <w:p w14:paraId="553270DA" w14:textId="51EACD14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6.1</w:t>
      </w:r>
      <w:r w:rsidR="00C81490" w:rsidRPr="003356B9">
        <w:rPr>
          <w:color w:val="000000"/>
          <w:sz w:val="18"/>
          <w:szCs w:val="18"/>
        </w:rPr>
        <w:t>0</w:t>
      </w:r>
      <w:r w:rsidRPr="003356B9">
        <w:rPr>
          <w:color w:val="000000"/>
          <w:sz w:val="18"/>
          <w:szCs w:val="18"/>
        </w:rPr>
        <w:t>. A gestão da contratação ficará a cargo dos seguintes servidores:</w:t>
      </w:r>
    </w:p>
    <w:p w14:paraId="0B204F6A" w14:textId="3FF0B0DD" w:rsidR="006C1AE9" w:rsidRPr="003356B9" w:rsidRDefault="00C81490" w:rsidP="00D9175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a)</w:t>
      </w:r>
      <w:r w:rsidR="006C1AE9" w:rsidRPr="003356B9">
        <w:rPr>
          <w:color w:val="000000"/>
          <w:sz w:val="18"/>
          <w:szCs w:val="18"/>
        </w:rPr>
        <w:t xml:space="preserve"> O gestor indicado para a presente contratação será </w:t>
      </w:r>
      <w:proofErr w:type="gramStart"/>
      <w:r w:rsidR="006C1AE9" w:rsidRPr="003356B9">
        <w:rPr>
          <w:color w:val="000000"/>
          <w:sz w:val="18"/>
          <w:szCs w:val="18"/>
        </w:rPr>
        <w:t>servidor</w:t>
      </w:r>
      <w:r w:rsidR="00C87F1D" w:rsidRPr="003356B9">
        <w:rPr>
          <w:color w:val="000000"/>
          <w:sz w:val="18"/>
          <w:szCs w:val="18"/>
        </w:rPr>
        <w:t>a</w:t>
      </w:r>
      <w:proofErr w:type="gramEnd"/>
      <w:r w:rsidR="006C1AE9" w:rsidRPr="003356B9">
        <w:rPr>
          <w:color w:val="000000"/>
          <w:sz w:val="18"/>
          <w:szCs w:val="18"/>
        </w:rPr>
        <w:t>,</w:t>
      </w:r>
      <w:r w:rsidR="00AD3E0B" w:rsidRPr="003356B9">
        <w:rPr>
          <w:color w:val="000000"/>
          <w:sz w:val="18"/>
          <w:szCs w:val="18"/>
        </w:rPr>
        <w:t xml:space="preserve"> </w:t>
      </w:r>
      <w:r w:rsidR="00D91754" w:rsidRPr="003356B9">
        <w:rPr>
          <w:color w:val="000000"/>
          <w:sz w:val="18"/>
          <w:szCs w:val="18"/>
        </w:rPr>
        <w:t xml:space="preserve">secretária de saúde </w:t>
      </w:r>
      <w:proofErr w:type="spellStart"/>
      <w:r w:rsidR="00D91754" w:rsidRPr="003356B9">
        <w:rPr>
          <w:color w:val="000000"/>
          <w:sz w:val="18"/>
          <w:szCs w:val="18"/>
        </w:rPr>
        <w:t>Kenia</w:t>
      </w:r>
      <w:proofErr w:type="spellEnd"/>
      <w:r w:rsidR="00D91754" w:rsidRPr="003356B9">
        <w:rPr>
          <w:color w:val="000000"/>
          <w:sz w:val="18"/>
          <w:szCs w:val="18"/>
        </w:rPr>
        <w:t xml:space="preserve"> Becker Guimarães, e-mail: </w:t>
      </w:r>
      <w:hyperlink r:id="rId8" w:history="1">
        <w:r w:rsidR="00AD3E0B" w:rsidRPr="003356B9">
          <w:rPr>
            <w:rStyle w:val="Hyperlink"/>
            <w:sz w:val="18"/>
            <w:szCs w:val="18"/>
          </w:rPr>
          <w:t>keniag@saojeronimo.rs.gov.br</w:t>
        </w:r>
      </w:hyperlink>
      <w:r w:rsidR="00AD3E0B" w:rsidRPr="003356B9">
        <w:rPr>
          <w:color w:val="000000"/>
          <w:sz w:val="18"/>
          <w:szCs w:val="18"/>
        </w:rPr>
        <w:t xml:space="preserve"> </w:t>
      </w:r>
      <w:r w:rsidR="00E71898" w:rsidRPr="003356B9">
        <w:rPr>
          <w:color w:val="000000"/>
          <w:sz w:val="18"/>
          <w:szCs w:val="18"/>
        </w:rPr>
        <w:t>,</w:t>
      </w:r>
      <w:r w:rsidR="00E71898" w:rsidRPr="003356B9">
        <w:rPr>
          <w:sz w:val="18"/>
          <w:szCs w:val="18"/>
        </w:rPr>
        <w:t xml:space="preserve"> </w:t>
      </w:r>
      <w:r w:rsidR="00E71898" w:rsidRPr="003356B9">
        <w:rPr>
          <w:color w:val="000000"/>
          <w:sz w:val="18"/>
          <w:szCs w:val="18"/>
        </w:rPr>
        <w:t>telefone (54)996284643.</w:t>
      </w:r>
    </w:p>
    <w:p w14:paraId="5B5CC7E0" w14:textId="77C84A7D" w:rsidR="00972215" w:rsidRPr="003356B9" w:rsidRDefault="00C81490" w:rsidP="00D9175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b)</w:t>
      </w:r>
      <w:r w:rsidR="006C1AE9" w:rsidRPr="003356B9">
        <w:rPr>
          <w:color w:val="000000"/>
          <w:sz w:val="18"/>
          <w:szCs w:val="18"/>
        </w:rPr>
        <w:t xml:space="preserve"> </w:t>
      </w:r>
      <w:r w:rsidRPr="003356B9">
        <w:rPr>
          <w:color w:val="000000"/>
          <w:sz w:val="18"/>
          <w:szCs w:val="18"/>
        </w:rPr>
        <w:t xml:space="preserve"> </w:t>
      </w:r>
      <w:r w:rsidR="003E721E" w:rsidRPr="003356B9">
        <w:rPr>
          <w:color w:val="000000"/>
          <w:sz w:val="18"/>
          <w:szCs w:val="18"/>
        </w:rPr>
        <w:t>A fiscalização técnica ficará a cargo da coordenadora da atenção primária e serviços de saúde, Katia Fernanda Souza de Souza. Telefone: (51) 998212221. E-mail: ab.saude@saojeronimo.rs.gov.br.</w:t>
      </w:r>
    </w:p>
    <w:p w14:paraId="5828A7E2" w14:textId="50E83865" w:rsidR="006C1AE9" w:rsidRPr="003356B9" w:rsidRDefault="00C81490" w:rsidP="00D9175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c) </w:t>
      </w:r>
      <w:r w:rsidR="006C1AE9" w:rsidRPr="003356B9">
        <w:rPr>
          <w:color w:val="000000"/>
          <w:sz w:val="18"/>
          <w:szCs w:val="18"/>
        </w:rPr>
        <w:t>O fiscal administrativo indicado para a presente contratação é a servidora Ca</w:t>
      </w:r>
      <w:r w:rsidR="00C87F1D" w:rsidRPr="003356B9">
        <w:rPr>
          <w:color w:val="000000"/>
          <w:sz w:val="18"/>
          <w:szCs w:val="18"/>
        </w:rPr>
        <w:t xml:space="preserve">mila Teresinha Lopes </w:t>
      </w:r>
      <w:proofErr w:type="spellStart"/>
      <w:r w:rsidR="00C87F1D" w:rsidRPr="003356B9">
        <w:rPr>
          <w:color w:val="000000"/>
          <w:sz w:val="18"/>
          <w:szCs w:val="18"/>
        </w:rPr>
        <w:t>Krigger</w:t>
      </w:r>
      <w:proofErr w:type="spellEnd"/>
      <w:r w:rsidR="006C1AE9" w:rsidRPr="003356B9">
        <w:rPr>
          <w:color w:val="000000"/>
          <w:sz w:val="18"/>
          <w:szCs w:val="18"/>
        </w:rPr>
        <w:t xml:space="preserve"> – E-mail: </w:t>
      </w:r>
      <w:hyperlink r:id="rId9" w:history="1">
        <w:r w:rsidR="00C87F1D" w:rsidRPr="003356B9">
          <w:rPr>
            <w:rStyle w:val="Hyperlink"/>
            <w:sz w:val="18"/>
            <w:szCs w:val="18"/>
          </w:rPr>
          <w:t>financeiro.saude@saojeronimo.rs.gov.br</w:t>
        </w:r>
      </w:hyperlink>
      <w:r w:rsidR="006C1AE9" w:rsidRPr="003356B9">
        <w:rPr>
          <w:color w:val="000000"/>
          <w:sz w:val="18"/>
          <w:szCs w:val="18"/>
        </w:rPr>
        <w:t xml:space="preserve"> , Telefone: (51) 9</w:t>
      </w:r>
      <w:r w:rsidR="00C87F1D" w:rsidRPr="003356B9">
        <w:rPr>
          <w:color w:val="000000"/>
          <w:sz w:val="18"/>
          <w:szCs w:val="18"/>
        </w:rPr>
        <w:t>9</w:t>
      </w:r>
      <w:r w:rsidR="006C1AE9" w:rsidRPr="003356B9">
        <w:rPr>
          <w:color w:val="000000"/>
          <w:sz w:val="18"/>
          <w:szCs w:val="18"/>
        </w:rPr>
        <w:t>9</w:t>
      </w:r>
      <w:r w:rsidR="00C87F1D" w:rsidRPr="003356B9">
        <w:rPr>
          <w:color w:val="000000"/>
          <w:sz w:val="18"/>
          <w:szCs w:val="18"/>
        </w:rPr>
        <w:t>55870</w:t>
      </w:r>
      <w:r w:rsidR="006C1AE9" w:rsidRPr="003356B9">
        <w:rPr>
          <w:color w:val="000000"/>
          <w:sz w:val="18"/>
          <w:szCs w:val="18"/>
        </w:rPr>
        <w:t>4.</w:t>
      </w:r>
    </w:p>
    <w:p w14:paraId="2120134C" w14:textId="0768BD09" w:rsidR="006C1AE9" w:rsidRPr="003356B9" w:rsidRDefault="006C1AE9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6.15. Havendo necessidade serão designados suplentes para os gestores acima definidos.</w:t>
      </w:r>
    </w:p>
    <w:p w14:paraId="616092B0" w14:textId="77777777" w:rsidR="003E721E" w:rsidRPr="003356B9" w:rsidRDefault="003E721E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</w:p>
    <w:p w14:paraId="254C7432" w14:textId="5FF280EA" w:rsidR="00867056" w:rsidRPr="003356B9" w:rsidRDefault="00867056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 xml:space="preserve">7. </w:t>
      </w:r>
      <w:r w:rsidR="006C1AE9" w:rsidRPr="003356B9">
        <w:rPr>
          <w:b/>
          <w:sz w:val="18"/>
          <w:szCs w:val="18"/>
        </w:rPr>
        <w:t>CRITÉRIO DE PAGAMENTO E MEDIÇÃO</w:t>
      </w:r>
    </w:p>
    <w:p w14:paraId="15C35D3F" w14:textId="4923E64E" w:rsidR="006C1AE9" w:rsidRPr="003356B9" w:rsidRDefault="006C1AE9" w:rsidP="006C1AE9">
      <w:pP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>7.</w:t>
      </w:r>
      <w:r w:rsidR="00C81490" w:rsidRPr="003356B9">
        <w:rPr>
          <w:b/>
          <w:bCs/>
          <w:sz w:val="18"/>
          <w:szCs w:val="18"/>
        </w:rPr>
        <w:t>1</w:t>
      </w:r>
      <w:r w:rsidRPr="003356B9">
        <w:rPr>
          <w:b/>
          <w:bCs/>
          <w:sz w:val="18"/>
          <w:szCs w:val="18"/>
        </w:rPr>
        <w:t>. Do recebimento</w:t>
      </w:r>
    </w:p>
    <w:p w14:paraId="54D84224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7.1.1. Os bens serão recebidos provisoriamente, de forma sumária, no ato da entrega, juntamente com a nota fiscal ou instrumento de cobrança equivalente, pelo (a) responsável pelo acompanhamento e fiscalização do contrato, para efeito de posterior verificação de sua conformidade com as especificações constantes no Termo de Referência e na proposta.</w:t>
      </w:r>
    </w:p>
    <w:p w14:paraId="076E36AC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7.1.2. Os bens poderão ser rejeitados, no todo ou em parte, inclusive antes do recebimento provisório, quando em desacordo com as especificações constantes no Termo de Referência e na proposta, devendo ser substituídos no prazo de 05 (cinco) dias, a contar da notificação da contratada, às suas custas, sem prejuízo da aplicação das penalidades.</w:t>
      </w:r>
    </w:p>
    <w:p w14:paraId="2A3424ED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lastRenderedPageBreak/>
        <w:t>7.1.3. O recebimento definitivo ocorrerá no prazo de 10 (dez) dias úteis, a contar do recebimento da nota fiscal ou instrumento de cobrança equivalente pela Administração, após a verificação da qualidade e quantidade do material e consequente aceitação mediante termo detalhado.</w:t>
      </w:r>
    </w:p>
    <w:p w14:paraId="2D7953AB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7.1.4. O prazo para recebimento definitivo poderá ser excepcionalmente prorrogado, de forma justificada, por igual período, quando houver necessidade de diligências para a aferição do atendimento das exigências contratuais.</w:t>
      </w:r>
    </w:p>
    <w:p w14:paraId="228B8A1C" w14:textId="77777777" w:rsidR="00C81490" w:rsidRPr="003356B9" w:rsidRDefault="00C81490" w:rsidP="00C81490">
      <w:pPr>
        <w:spacing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7.1.5. </w:t>
      </w:r>
      <w:r w:rsidRPr="003356B9">
        <w:rPr>
          <w:sz w:val="18"/>
          <w:szCs w:val="18"/>
        </w:rPr>
        <w:t xml:space="preserve">No caso de controvérsia sobre a execução do objeto, quanto à dimensão, qualidade e quantidade, deverá ser observado o teor do art. 143 da Lei nº 14.133/2021, comunicando-se à empresa para emissão de Nota Fiscal no que </w:t>
      </w:r>
      <w:proofErr w:type="spellStart"/>
      <w:r w:rsidRPr="003356B9">
        <w:rPr>
          <w:sz w:val="18"/>
          <w:szCs w:val="18"/>
        </w:rPr>
        <w:t>pertine</w:t>
      </w:r>
      <w:proofErr w:type="spellEnd"/>
      <w:r w:rsidRPr="003356B9">
        <w:rPr>
          <w:sz w:val="18"/>
          <w:szCs w:val="18"/>
        </w:rPr>
        <w:t xml:space="preserve"> à parcela incontroversa da execução do objeto, para efeito de liquidação e pagamento.</w:t>
      </w:r>
    </w:p>
    <w:p w14:paraId="5E3E167B" w14:textId="77777777" w:rsidR="00C81490" w:rsidRPr="003356B9" w:rsidRDefault="00C81490" w:rsidP="00C81490">
      <w:pPr>
        <w:spacing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7.1.6. </w:t>
      </w:r>
      <w:r w:rsidRPr="003356B9">
        <w:rPr>
          <w:sz w:val="18"/>
          <w:szCs w:val="18"/>
        </w:rPr>
        <w:t>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</w:p>
    <w:p w14:paraId="76CF1172" w14:textId="49036309" w:rsidR="00C81490" w:rsidRPr="00396516" w:rsidRDefault="00C81490" w:rsidP="00396516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7.1.7. O recebimento provisório ou definitivo não excluirá a responsabilidade civil pela solidez e pela segurança do serviço nem a responsabilidade ético-profissional pela perfeita execução do contrato.</w:t>
      </w:r>
    </w:p>
    <w:p w14:paraId="66545C78" w14:textId="5A22F333" w:rsidR="006C1AE9" w:rsidRPr="003356B9" w:rsidRDefault="006C1AE9" w:rsidP="006C1AE9">
      <w:pPr>
        <w:spacing w:before="0" w:after="0" w:line="360" w:lineRule="auto"/>
        <w:rPr>
          <w:b/>
          <w:bCs/>
          <w:sz w:val="18"/>
          <w:szCs w:val="18"/>
        </w:rPr>
      </w:pPr>
      <w:r w:rsidRPr="003356B9">
        <w:rPr>
          <w:b/>
          <w:bCs/>
          <w:sz w:val="18"/>
          <w:szCs w:val="18"/>
        </w:rPr>
        <w:t>7.</w:t>
      </w:r>
      <w:r w:rsidR="00C81490" w:rsidRPr="003356B9">
        <w:rPr>
          <w:b/>
          <w:bCs/>
          <w:sz w:val="18"/>
          <w:szCs w:val="18"/>
        </w:rPr>
        <w:t>2</w:t>
      </w:r>
      <w:r w:rsidRPr="003356B9">
        <w:rPr>
          <w:b/>
          <w:bCs/>
          <w:sz w:val="18"/>
          <w:szCs w:val="18"/>
        </w:rPr>
        <w:t>. Liquidação</w:t>
      </w:r>
    </w:p>
    <w:p w14:paraId="433EFDAF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7.2.1 Recebida a Nota Fiscal ou documento de cobrança pelos fiscais e gestor do contrato, correrá o prazo de 05 (cinco) dias úteis para fins de recebimento definitivo e liquidação, na forma deste item.</w:t>
      </w:r>
    </w:p>
    <w:p w14:paraId="62970C39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7.2.2 Para fins de liquidação, os fiscais e gestores devem verificar se a Nota Fiscal (ou documento equivalente) apresentada expressa os elementos necessários e essenciais do documento, tais como:</w:t>
      </w:r>
    </w:p>
    <w:p w14:paraId="57BCC4E4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o prazo de validade;</w:t>
      </w:r>
    </w:p>
    <w:p w14:paraId="7FDA4507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a data da emissão;</w:t>
      </w:r>
    </w:p>
    <w:p w14:paraId="73971474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  <w:sz w:val="18"/>
          <w:szCs w:val="18"/>
        </w:rPr>
      </w:pPr>
      <w:proofErr w:type="gramStart"/>
      <w:r w:rsidRPr="003356B9">
        <w:rPr>
          <w:color w:val="000000"/>
          <w:sz w:val="18"/>
          <w:szCs w:val="18"/>
        </w:rPr>
        <w:t>os dados do emissor nota</w:t>
      </w:r>
      <w:proofErr w:type="gramEnd"/>
      <w:r w:rsidRPr="003356B9">
        <w:rPr>
          <w:color w:val="000000"/>
          <w:sz w:val="18"/>
          <w:szCs w:val="18"/>
        </w:rPr>
        <w:t xml:space="preserve"> fiscal serem de mesma titularidade da empresa contratada;</w:t>
      </w:r>
    </w:p>
    <w:p w14:paraId="05F88A2C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os dados do contrato e do órgão contratante;</w:t>
      </w:r>
    </w:p>
    <w:p w14:paraId="2AD98058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o período respectivo de execução do contrato;</w:t>
      </w:r>
    </w:p>
    <w:p w14:paraId="751D78F2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o valor a pagar; e</w:t>
      </w:r>
    </w:p>
    <w:p w14:paraId="06B5D8F9" w14:textId="77777777" w:rsidR="00C81490" w:rsidRPr="003356B9" w:rsidRDefault="00C81490" w:rsidP="00C814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color w:val="000000"/>
          <w:sz w:val="18"/>
          <w:szCs w:val="18"/>
        </w:rPr>
      </w:pPr>
      <w:r w:rsidRPr="003356B9">
        <w:rPr>
          <w:sz w:val="18"/>
          <w:szCs w:val="18"/>
        </w:rPr>
        <w:t>eventual destaque do valor de retenções tributárias cabíveis.</w:t>
      </w:r>
    </w:p>
    <w:p w14:paraId="09518215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7.2.3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16F806E5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7.2.4.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</w:t>
      </w:r>
    </w:p>
    <w:p w14:paraId="442D3990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 xml:space="preserve">7.2.5. Persistindo a irregularidade, o contratante deverá adotar as medidas necessárias à rescisão contratual nos autos do processo administrativo correspondente, assegurada ao contratado a ampla defesa. </w:t>
      </w:r>
    </w:p>
    <w:p w14:paraId="6686AB80" w14:textId="77777777" w:rsidR="00C81490" w:rsidRPr="003356B9" w:rsidRDefault="00C81490" w:rsidP="00C81490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rPr>
          <w:sz w:val="18"/>
          <w:szCs w:val="18"/>
        </w:rPr>
      </w:pPr>
      <w:r w:rsidRPr="003356B9">
        <w:rPr>
          <w:b/>
          <w:color w:val="000000"/>
          <w:sz w:val="18"/>
          <w:szCs w:val="18"/>
        </w:rPr>
        <w:t>7.3 Prazo de pagamento</w:t>
      </w:r>
    </w:p>
    <w:p w14:paraId="576E4276" w14:textId="77777777" w:rsidR="00C81490" w:rsidRPr="003356B9" w:rsidRDefault="00C81490" w:rsidP="00C81490">
      <w:pPr>
        <w:spacing w:before="0"/>
        <w:rPr>
          <w:sz w:val="18"/>
          <w:szCs w:val="18"/>
        </w:rPr>
      </w:pPr>
      <w:r w:rsidRPr="003356B9">
        <w:rPr>
          <w:sz w:val="18"/>
          <w:szCs w:val="18"/>
        </w:rPr>
        <w:t>7.3.1. No Município de São Jerônimo, os prazos de pagamento são regulados pelo Decreto Municipal 5.394 de 10 de janeiro de 2024, por se tratar de prestação de serviços, após o fiscal receber o documento fiscal, em conjunto com o gestor do contrato, terá o prazo de 05 (cinco) dias úteis para proceder a liquidação da despesa e entregar nota fiscal na Coordenadoria de Contabilidade. Após isso, o pagamento será realizado no prazo de 8 (oito) dias úteis na conta informada pelo contratado.</w:t>
      </w:r>
    </w:p>
    <w:p w14:paraId="3BF89776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7.3.2. Ocorrendo atraso no pagamento, os valores serão corrigidos monetariamente pelo IPCA do período, ou outro índice que vier a substituí-lo, e a Administração pagará a contratada com juros de 0,5% ao mês, pro rata.</w:t>
      </w:r>
    </w:p>
    <w:p w14:paraId="4AD7679A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a) O atraso de pagamento só será considerado se a Administração der causa ao mesmo;</w:t>
      </w:r>
    </w:p>
    <w:p w14:paraId="44AE61B3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b) A contagem do prazo para liquidação se inicia com o recebimento da Nota Fiscal ou documento equivalente pelo Fiscal ou Gestor da Contratação.</w:t>
      </w:r>
    </w:p>
    <w:p w14:paraId="70E6F94D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lastRenderedPageBreak/>
        <w:t>c) A contagem do prazo para pagamento se inicia com o recebimento da Nota Fiscal ou documento equivalente na Coordenadoria de Contabilidade.</w:t>
      </w:r>
    </w:p>
    <w:p w14:paraId="67F6E0AD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b/>
          <w:color w:val="000000"/>
          <w:sz w:val="18"/>
          <w:szCs w:val="18"/>
        </w:rPr>
        <w:t>7.4. Forma de pagamento</w:t>
      </w:r>
    </w:p>
    <w:p w14:paraId="6E8EDC7D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7.4.1. O pagamento será realizado através de transferência bancária em conta corrente, agência e banco indicados pelo contratado na proposta ou na nota fiscal.</w:t>
      </w:r>
    </w:p>
    <w:p w14:paraId="79ADAAAE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7.4.2. Será considerada data do pagamento o dia em que constar como emitida a transferência bancária para pagamento.</w:t>
      </w:r>
    </w:p>
    <w:p w14:paraId="1679DE68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7.4.3. Quando do pagamento, será efetuada a retenção tributária prevista na legislação aplicável.</w:t>
      </w:r>
    </w:p>
    <w:p w14:paraId="5C5605BC" w14:textId="77777777" w:rsidR="00C81490" w:rsidRPr="003356B9" w:rsidRDefault="00C81490" w:rsidP="00C81490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7.4.4. Independentemente do percentual de tributo inserido na planilha, quando houver, serão retidos na fonte, quando da realização do pagamento, os percentuais estabelecidos na legislação vigente.</w:t>
      </w:r>
    </w:p>
    <w:p w14:paraId="722240A5" w14:textId="4441FFB8" w:rsidR="003E721E" w:rsidRPr="003356B9" w:rsidRDefault="00C81490" w:rsidP="003356B9">
      <w:pPr>
        <w:spacing w:line="276" w:lineRule="auto"/>
        <w:rPr>
          <w:sz w:val="18"/>
          <w:szCs w:val="18"/>
        </w:rPr>
      </w:pPr>
      <w:r w:rsidRPr="003356B9">
        <w:rPr>
          <w:sz w:val="18"/>
          <w:szCs w:val="18"/>
        </w:rPr>
        <w:t>7.4.5.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A15879A" w14:textId="40417179" w:rsidR="008F28F8" w:rsidRPr="003356B9" w:rsidRDefault="00867056" w:rsidP="006C1AE9">
      <w:pP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>8</w:t>
      </w:r>
      <w:r w:rsidR="00DD5851" w:rsidRPr="003356B9">
        <w:rPr>
          <w:b/>
          <w:sz w:val="18"/>
          <w:szCs w:val="18"/>
        </w:rPr>
        <w:t>. DOTAÇÃO ORÇAMENTÁRIA</w:t>
      </w:r>
    </w:p>
    <w:p w14:paraId="7A82A0AC" w14:textId="4A637872" w:rsidR="00013E3B" w:rsidRPr="003356B9" w:rsidRDefault="00867056" w:rsidP="00013E3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>8</w:t>
      </w:r>
      <w:r w:rsidR="00DD5851" w:rsidRPr="003356B9">
        <w:rPr>
          <w:color w:val="000000"/>
          <w:sz w:val="18"/>
          <w:szCs w:val="18"/>
        </w:rPr>
        <w:t>.1</w:t>
      </w:r>
      <w:r w:rsidR="00013E3B" w:rsidRPr="003356B9">
        <w:rPr>
          <w:sz w:val="18"/>
          <w:szCs w:val="18"/>
        </w:rPr>
        <w:t xml:space="preserve"> </w:t>
      </w:r>
      <w:r w:rsidR="00013E3B" w:rsidRPr="003356B9">
        <w:rPr>
          <w:color w:val="000000"/>
          <w:sz w:val="18"/>
          <w:szCs w:val="18"/>
        </w:rPr>
        <w:t>Os recursos orçamentários para fazer frente às despesas da presente contratação, correrão por conta da seguinte dotação orçamentária:</w:t>
      </w:r>
    </w:p>
    <w:p w14:paraId="2F9D428C" w14:textId="77777777" w:rsidR="00B3319C" w:rsidRPr="00B3319C" w:rsidRDefault="00B3319C" w:rsidP="00B3319C">
      <w:pPr>
        <w:pBdr>
          <w:top w:val="nil"/>
          <w:left w:val="nil"/>
          <w:bottom w:val="nil"/>
          <w:right w:val="nil"/>
          <w:between w:val="nil"/>
        </w:pBdr>
        <w:spacing w:before="80" w:after="80" w:line="276" w:lineRule="auto"/>
        <w:ind w:firstLine="567"/>
        <w:rPr>
          <w:color w:val="000000"/>
          <w:sz w:val="18"/>
          <w:szCs w:val="18"/>
        </w:rPr>
      </w:pPr>
      <w:r w:rsidRPr="00B3319C">
        <w:rPr>
          <w:color w:val="000000"/>
          <w:sz w:val="18"/>
          <w:szCs w:val="18"/>
        </w:rPr>
        <w:t>ÓRGÃO 11 SECRETARIA MUNICIPAL DE SAÚDE</w:t>
      </w:r>
    </w:p>
    <w:p w14:paraId="3F0EC3D6" w14:textId="77777777" w:rsidR="00B3319C" w:rsidRPr="00B3319C" w:rsidRDefault="00B3319C" w:rsidP="00B3319C">
      <w:pPr>
        <w:pBdr>
          <w:top w:val="nil"/>
          <w:left w:val="nil"/>
          <w:bottom w:val="nil"/>
          <w:right w:val="nil"/>
          <w:between w:val="nil"/>
        </w:pBdr>
        <w:spacing w:before="80" w:after="80" w:line="276" w:lineRule="auto"/>
        <w:ind w:firstLine="567"/>
        <w:rPr>
          <w:color w:val="000000"/>
          <w:sz w:val="18"/>
          <w:szCs w:val="18"/>
        </w:rPr>
      </w:pPr>
      <w:r w:rsidRPr="00B3319C">
        <w:rPr>
          <w:color w:val="000000"/>
          <w:sz w:val="18"/>
          <w:szCs w:val="18"/>
        </w:rPr>
        <w:t>UNIDADE 07 MANUTENÇÃO DA SECRETARIA DE SAÚDE RECURSO VINCULADO FEDERAL</w:t>
      </w:r>
    </w:p>
    <w:p w14:paraId="347BAD74" w14:textId="6A192C8B" w:rsidR="00B3319C" w:rsidRPr="00B3319C" w:rsidRDefault="00B3319C" w:rsidP="00B3319C">
      <w:pPr>
        <w:pBdr>
          <w:top w:val="nil"/>
          <w:left w:val="nil"/>
          <w:bottom w:val="nil"/>
          <w:right w:val="nil"/>
          <w:between w:val="nil"/>
        </w:pBdr>
        <w:spacing w:before="80" w:after="80" w:line="276" w:lineRule="auto"/>
        <w:ind w:firstLine="567"/>
        <w:rPr>
          <w:color w:val="000000"/>
          <w:sz w:val="18"/>
          <w:szCs w:val="18"/>
        </w:rPr>
      </w:pPr>
      <w:proofErr w:type="gramStart"/>
      <w:r w:rsidRPr="00B3319C">
        <w:rPr>
          <w:color w:val="000000"/>
          <w:sz w:val="18"/>
          <w:szCs w:val="18"/>
        </w:rPr>
        <w:t>PROJ./</w:t>
      </w:r>
      <w:proofErr w:type="gramEnd"/>
      <w:r w:rsidRPr="00B3319C">
        <w:rPr>
          <w:color w:val="000000"/>
          <w:sz w:val="18"/>
          <w:szCs w:val="18"/>
        </w:rPr>
        <w:t>ATIV.2.452 VIGILÂNCIA EM SAÚDE</w:t>
      </w:r>
    </w:p>
    <w:p w14:paraId="6E2C2FDA" w14:textId="430841DF" w:rsidR="003E721E" w:rsidRPr="003356B9" w:rsidRDefault="00B3319C" w:rsidP="00B3319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color w:val="000000"/>
          <w:sz w:val="18"/>
          <w:szCs w:val="18"/>
        </w:rPr>
      </w:pPr>
      <w:r w:rsidRPr="003356B9">
        <w:rPr>
          <w:color w:val="000000"/>
          <w:sz w:val="18"/>
          <w:szCs w:val="18"/>
        </w:rPr>
        <w:t xml:space="preserve">          </w:t>
      </w:r>
      <w:r w:rsidR="00A57AA2">
        <w:rPr>
          <w:color w:val="000000"/>
          <w:sz w:val="18"/>
          <w:szCs w:val="18"/>
        </w:rPr>
        <w:t xml:space="preserve"> 530 </w:t>
      </w:r>
      <w:r w:rsidRPr="003356B9">
        <w:rPr>
          <w:color w:val="000000"/>
          <w:sz w:val="18"/>
          <w:szCs w:val="18"/>
        </w:rPr>
        <w:t>3.3.90.39.00.00.00.00. 0600 OUTROS SERVIÇOS DE TERCEIROS PESSOA JURÍDICA</w:t>
      </w:r>
    </w:p>
    <w:p w14:paraId="7142AEC4" w14:textId="77777777" w:rsidR="003E721E" w:rsidRPr="003356B9" w:rsidRDefault="003E721E" w:rsidP="00B3319C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sz w:val="18"/>
          <w:szCs w:val="18"/>
        </w:rPr>
      </w:pPr>
    </w:p>
    <w:p w14:paraId="02435354" w14:textId="3C29B35E" w:rsidR="008F28F8" w:rsidRPr="003356B9" w:rsidRDefault="00867056" w:rsidP="00013E3B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/>
          <w:sz w:val="18"/>
          <w:szCs w:val="18"/>
        </w:rPr>
      </w:pPr>
      <w:r w:rsidRPr="003356B9">
        <w:rPr>
          <w:b/>
          <w:sz w:val="18"/>
          <w:szCs w:val="18"/>
        </w:rPr>
        <w:t>9</w:t>
      </w:r>
      <w:r w:rsidR="00DD5851" w:rsidRPr="003356B9">
        <w:rPr>
          <w:b/>
          <w:sz w:val="18"/>
          <w:szCs w:val="18"/>
        </w:rPr>
        <w:t>. CRITÉRIO DA SELEÇÃO DO FORNECEDOR</w:t>
      </w:r>
    </w:p>
    <w:p w14:paraId="6536BB9C" w14:textId="27535AB0" w:rsidR="008B2B85" w:rsidRPr="003356B9" w:rsidRDefault="00867056">
      <w:pPr>
        <w:spacing w:before="0" w:after="0" w:line="360" w:lineRule="auto"/>
        <w:rPr>
          <w:sz w:val="18"/>
          <w:szCs w:val="18"/>
        </w:rPr>
      </w:pPr>
      <w:r w:rsidRPr="003356B9">
        <w:rPr>
          <w:sz w:val="18"/>
          <w:szCs w:val="18"/>
        </w:rPr>
        <w:t>9</w:t>
      </w:r>
      <w:r w:rsidR="00DD5851" w:rsidRPr="003356B9">
        <w:rPr>
          <w:sz w:val="18"/>
          <w:szCs w:val="18"/>
        </w:rPr>
        <w:t>.1.</w:t>
      </w:r>
      <w:r w:rsidR="00194ED3" w:rsidRPr="003356B9">
        <w:rPr>
          <w:sz w:val="18"/>
          <w:szCs w:val="18"/>
        </w:rPr>
        <w:t xml:space="preserve"> </w:t>
      </w:r>
      <w:r w:rsidR="008B2B85" w:rsidRPr="003356B9">
        <w:rPr>
          <w:sz w:val="18"/>
          <w:szCs w:val="18"/>
        </w:rPr>
        <w:t xml:space="preserve">A contratação será realizada de forma direta, com o critério de seleção de menor </w:t>
      </w:r>
      <w:r w:rsidR="005F4CB8" w:rsidRPr="003356B9">
        <w:rPr>
          <w:sz w:val="18"/>
          <w:szCs w:val="18"/>
        </w:rPr>
        <w:t>preço,</w:t>
      </w:r>
      <w:r w:rsidR="005F4CB8">
        <w:rPr>
          <w:sz w:val="18"/>
          <w:szCs w:val="18"/>
        </w:rPr>
        <w:t xml:space="preserve"> em</w:t>
      </w:r>
      <w:r w:rsidR="00510B87">
        <w:rPr>
          <w:sz w:val="18"/>
          <w:szCs w:val="18"/>
        </w:rPr>
        <w:t xml:space="preserve"> razão da emergência,</w:t>
      </w:r>
      <w:r w:rsidR="008B2B85" w:rsidRPr="003356B9">
        <w:rPr>
          <w:sz w:val="18"/>
          <w:szCs w:val="18"/>
        </w:rPr>
        <w:t xml:space="preserve"> </w:t>
      </w:r>
      <w:r w:rsidR="00510B87">
        <w:rPr>
          <w:sz w:val="18"/>
          <w:szCs w:val="18"/>
        </w:rPr>
        <w:t>com fulcro</w:t>
      </w:r>
      <w:r w:rsidR="008B2B85" w:rsidRPr="003356B9">
        <w:rPr>
          <w:sz w:val="18"/>
          <w:szCs w:val="18"/>
        </w:rPr>
        <w:t xml:space="preserve"> </w:t>
      </w:r>
      <w:r w:rsidR="00510B87">
        <w:rPr>
          <w:sz w:val="18"/>
          <w:szCs w:val="18"/>
        </w:rPr>
        <w:t>n</w:t>
      </w:r>
      <w:r w:rsidR="008B2B85" w:rsidRPr="003356B9">
        <w:rPr>
          <w:sz w:val="18"/>
          <w:szCs w:val="18"/>
        </w:rPr>
        <w:t xml:space="preserve">o art. 75, inciso </w:t>
      </w:r>
      <w:r w:rsidR="00BB563B" w:rsidRPr="003356B9">
        <w:rPr>
          <w:sz w:val="18"/>
          <w:szCs w:val="18"/>
        </w:rPr>
        <w:t>VIII</w:t>
      </w:r>
      <w:r w:rsidR="008B2B85" w:rsidRPr="003356B9">
        <w:rPr>
          <w:sz w:val="18"/>
          <w:szCs w:val="18"/>
        </w:rPr>
        <w:t>, da Lei nº 14.133/2021.</w:t>
      </w:r>
    </w:p>
    <w:p w14:paraId="1A72E7F0" w14:textId="77777777" w:rsidR="00115A36" w:rsidRPr="003356B9" w:rsidRDefault="00115A36">
      <w:pPr>
        <w:spacing w:before="0" w:after="0" w:line="360" w:lineRule="auto"/>
        <w:rPr>
          <w:sz w:val="18"/>
          <w:szCs w:val="18"/>
        </w:rPr>
      </w:pPr>
    </w:p>
    <w:p w14:paraId="45388FF8" w14:textId="5E6D0045" w:rsidR="008F28F8" w:rsidRPr="003356B9" w:rsidRDefault="00115A36">
      <w:pPr>
        <w:spacing w:before="0" w:after="0" w:line="360" w:lineRule="auto"/>
        <w:jc w:val="right"/>
        <w:rPr>
          <w:sz w:val="18"/>
          <w:szCs w:val="18"/>
        </w:rPr>
      </w:pPr>
      <w:r w:rsidRPr="003356B9">
        <w:rPr>
          <w:sz w:val="18"/>
          <w:szCs w:val="18"/>
        </w:rPr>
        <w:t xml:space="preserve">São Jerônimo, </w:t>
      </w:r>
      <w:r w:rsidR="00E2595C" w:rsidRPr="003356B9">
        <w:rPr>
          <w:sz w:val="18"/>
          <w:szCs w:val="18"/>
        </w:rPr>
        <w:t>08 de janeiro</w:t>
      </w:r>
      <w:r w:rsidR="00DD5851" w:rsidRPr="003356B9">
        <w:rPr>
          <w:sz w:val="18"/>
          <w:szCs w:val="18"/>
        </w:rPr>
        <w:t xml:space="preserve"> de 202</w:t>
      </w:r>
      <w:r w:rsidR="00E2595C" w:rsidRPr="003356B9">
        <w:rPr>
          <w:sz w:val="18"/>
          <w:szCs w:val="18"/>
        </w:rPr>
        <w:t>5</w:t>
      </w:r>
      <w:r w:rsidR="00DD5851" w:rsidRPr="003356B9">
        <w:rPr>
          <w:sz w:val="18"/>
          <w:szCs w:val="18"/>
        </w:rPr>
        <w:t>.</w:t>
      </w:r>
    </w:p>
    <w:p w14:paraId="25F7F643" w14:textId="77777777" w:rsidR="008F28F8" w:rsidRPr="003356B9" w:rsidRDefault="008F28F8">
      <w:pPr>
        <w:spacing w:before="0" w:after="0" w:line="360" w:lineRule="auto"/>
        <w:jc w:val="right"/>
        <w:rPr>
          <w:sz w:val="18"/>
          <w:szCs w:val="18"/>
        </w:rPr>
      </w:pPr>
    </w:p>
    <w:p w14:paraId="63EB7A95" w14:textId="0CAC5BC2" w:rsidR="000B50BD" w:rsidRPr="003356B9" w:rsidRDefault="000B50BD">
      <w:pPr>
        <w:spacing w:before="0" w:after="0" w:line="360" w:lineRule="auto"/>
        <w:jc w:val="right"/>
        <w:rPr>
          <w:sz w:val="18"/>
          <w:szCs w:val="18"/>
        </w:rPr>
      </w:pPr>
      <w:r w:rsidRPr="003356B9">
        <w:rPr>
          <w:sz w:val="18"/>
          <w:szCs w:val="18"/>
        </w:rPr>
        <w:t>____________________</w:t>
      </w:r>
    </w:p>
    <w:p w14:paraId="4232DC6D" w14:textId="57669C65" w:rsidR="000B50BD" w:rsidRPr="003356B9" w:rsidRDefault="000B50BD" w:rsidP="000B50BD">
      <w:pPr>
        <w:spacing w:before="0" w:after="0" w:line="360" w:lineRule="auto"/>
        <w:jc w:val="center"/>
        <w:rPr>
          <w:sz w:val="18"/>
          <w:szCs w:val="18"/>
        </w:rPr>
      </w:pPr>
      <w:r w:rsidRPr="003356B9">
        <w:rPr>
          <w:sz w:val="18"/>
          <w:szCs w:val="18"/>
        </w:rPr>
        <w:t xml:space="preserve">                                                                                                                             Aline </w:t>
      </w:r>
      <w:proofErr w:type="spellStart"/>
      <w:r w:rsidRPr="003356B9">
        <w:rPr>
          <w:sz w:val="18"/>
          <w:szCs w:val="18"/>
        </w:rPr>
        <w:t>Persch</w:t>
      </w:r>
      <w:proofErr w:type="spellEnd"/>
    </w:p>
    <w:tbl>
      <w:tblPr>
        <w:tblStyle w:val="a2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0"/>
        <w:gridCol w:w="4531"/>
      </w:tblGrid>
      <w:tr w:rsidR="008F28F8" w:rsidRPr="003356B9" w14:paraId="5BD2E3ED" w14:textId="77777777" w:rsidTr="003C3BF4">
        <w:tc>
          <w:tcPr>
            <w:tcW w:w="4530" w:type="dxa"/>
            <w:tcBorders>
              <w:left w:val="single" w:sz="4" w:space="0" w:color="auto"/>
            </w:tcBorders>
          </w:tcPr>
          <w:p w14:paraId="34AF21A9" w14:textId="77777777" w:rsidR="008F28F8" w:rsidRPr="003356B9" w:rsidRDefault="008F28F8" w:rsidP="003C3BF4">
            <w:pPr>
              <w:spacing w:before="80"/>
              <w:jc w:val="center"/>
              <w:rPr>
                <w:sz w:val="18"/>
                <w:szCs w:val="18"/>
              </w:rPr>
            </w:pPr>
          </w:p>
          <w:p w14:paraId="3DAB2883" w14:textId="77777777" w:rsidR="008F28F8" w:rsidRPr="003356B9" w:rsidRDefault="008F28F8" w:rsidP="003C3BF4">
            <w:pPr>
              <w:spacing w:before="80"/>
              <w:jc w:val="center"/>
              <w:rPr>
                <w:sz w:val="18"/>
                <w:szCs w:val="18"/>
              </w:rPr>
            </w:pPr>
          </w:p>
          <w:p w14:paraId="6A3DF471" w14:textId="77777777" w:rsidR="008F28F8" w:rsidRPr="003356B9" w:rsidRDefault="00DD5851" w:rsidP="003C3BF4">
            <w:pPr>
              <w:spacing w:before="80"/>
              <w:jc w:val="center"/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>______________________________</w:t>
            </w:r>
          </w:p>
          <w:p w14:paraId="42F649C2" w14:textId="72518700" w:rsidR="00BB563B" w:rsidRPr="003356B9" w:rsidRDefault="00BB563B" w:rsidP="00BB563B">
            <w:pPr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 xml:space="preserve">                 </w:t>
            </w:r>
            <w:proofErr w:type="spellStart"/>
            <w:r w:rsidRPr="003356B9">
              <w:rPr>
                <w:sz w:val="18"/>
                <w:szCs w:val="18"/>
              </w:rPr>
              <w:t>Kenia</w:t>
            </w:r>
            <w:proofErr w:type="spellEnd"/>
            <w:r w:rsidRPr="003356B9">
              <w:rPr>
                <w:sz w:val="18"/>
                <w:szCs w:val="18"/>
              </w:rPr>
              <w:t xml:space="preserve"> Becker Guimarães</w:t>
            </w:r>
          </w:p>
          <w:p w14:paraId="7D787369" w14:textId="2791AA28" w:rsidR="00BB563B" w:rsidRPr="003356B9" w:rsidRDefault="00E2595C" w:rsidP="00E2595C">
            <w:pPr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 xml:space="preserve">                    </w:t>
            </w:r>
            <w:r w:rsidR="00BB563B" w:rsidRPr="003356B9">
              <w:rPr>
                <w:sz w:val="18"/>
                <w:szCs w:val="18"/>
              </w:rPr>
              <w:t>Secretária da Saúde</w:t>
            </w:r>
          </w:p>
          <w:p w14:paraId="441C9432" w14:textId="0BF5E764" w:rsidR="008F28F8" w:rsidRPr="003356B9" w:rsidRDefault="00E2595C" w:rsidP="00E2595C">
            <w:pPr>
              <w:widowControl w:val="0"/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 xml:space="preserve">                   </w:t>
            </w:r>
            <w:r w:rsidR="00BB563B" w:rsidRPr="003356B9">
              <w:rPr>
                <w:sz w:val="18"/>
                <w:szCs w:val="18"/>
              </w:rPr>
              <w:t>Gestor</w:t>
            </w:r>
            <w:r w:rsidRPr="003356B9">
              <w:rPr>
                <w:sz w:val="18"/>
                <w:szCs w:val="18"/>
              </w:rPr>
              <w:t>a</w:t>
            </w:r>
            <w:r w:rsidR="00BB563B" w:rsidRPr="003356B9">
              <w:rPr>
                <w:sz w:val="18"/>
                <w:szCs w:val="18"/>
              </w:rPr>
              <w:t xml:space="preserve"> da Contratação</w:t>
            </w:r>
          </w:p>
        </w:tc>
        <w:tc>
          <w:tcPr>
            <w:tcW w:w="4531" w:type="dxa"/>
          </w:tcPr>
          <w:p w14:paraId="176E1BB5" w14:textId="77777777" w:rsidR="008F28F8" w:rsidRPr="003356B9" w:rsidRDefault="008F28F8" w:rsidP="003C3BF4">
            <w:pPr>
              <w:spacing w:before="80"/>
              <w:jc w:val="center"/>
              <w:rPr>
                <w:sz w:val="18"/>
                <w:szCs w:val="18"/>
              </w:rPr>
            </w:pPr>
          </w:p>
          <w:p w14:paraId="7629A48D" w14:textId="77777777" w:rsidR="008F28F8" w:rsidRPr="003356B9" w:rsidRDefault="008F28F8" w:rsidP="003C3BF4">
            <w:pPr>
              <w:spacing w:before="80"/>
              <w:jc w:val="center"/>
              <w:rPr>
                <w:sz w:val="18"/>
                <w:szCs w:val="18"/>
              </w:rPr>
            </w:pPr>
          </w:p>
          <w:p w14:paraId="369A9F19" w14:textId="77777777" w:rsidR="008F28F8" w:rsidRPr="003356B9" w:rsidRDefault="00DD5851" w:rsidP="003C3BF4">
            <w:pPr>
              <w:spacing w:before="80"/>
              <w:jc w:val="center"/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>_________________________________</w:t>
            </w:r>
          </w:p>
          <w:p w14:paraId="2D544AC7" w14:textId="084A8984" w:rsidR="00C87F1D" w:rsidRPr="003356B9" w:rsidRDefault="003E721E" w:rsidP="003E721E">
            <w:pPr>
              <w:widowControl w:val="0"/>
              <w:jc w:val="center"/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>Katia Fernanda Souza de Souza</w:t>
            </w:r>
          </w:p>
          <w:p w14:paraId="0960876E" w14:textId="0CF65A02" w:rsidR="003E721E" w:rsidRPr="003356B9" w:rsidRDefault="003E721E" w:rsidP="003E721E">
            <w:pPr>
              <w:widowControl w:val="0"/>
              <w:jc w:val="center"/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>Coordenadora da Atenção Primária</w:t>
            </w:r>
          </w:p>
          <w:p w14:paraId="0137FC33" w14:textId="50191013" w:rsidR="008F28F8" w:rsidRPr="003356B9" w:rsidRDefault="00C87F1D" w:rsidP="003C3BF4">
            <w:pPr>
              <w:widowControl w:val="0"/>
              <w:jc w:val="center"/>
              <w:rPr>
                <w:sz w:val="18"/>
                <w:szCs w:val="18"/>
              </w:rPr>
            </w:pPr>
            <w:r w:rsidRPr="003356B9">
              <w:rPr>
                <w:sz w:val="18"/>
                <w:szCs w:val="18"/>
              </w:rPr>
              <w:t>Fiscal Técnica da contratação</w:t>
            </w:r>
            <w:r w:rsidR="00CB7CE1" w:rsidRPr="003356B9">
              <w:rPr>
                <w:sz w:val="18"/>
                <w:szCs w:val="18"/>
              </w:rPr>
              <w:t xml:space="preserve"> </w:t>
            </w:r>
          </w:p>
        </w:tc>
      </w:tr>
    </w:tbl>
    <w:p w14:paraId="447EEC2A" w14:textId="77777777" w:rsidR="008F28F8" w:rsidRPr="003356B9" w:rsidRDefault="008F28F8" w:rsidP="006C1AE9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center"/>
        <w:rPr>
          <w:sz w:val="18"/>
          <w:szCs w:val="18"/>
        </w:rPr>
      </w:pPr>
    </w:p>
    <w:sectPr w:rsidR="008F28F8" w:rsidRPr="003356B9">
      <w:headerReference w:type="default" r:id="rId10"/>
      <w:footerReference w:type="default" r:id="rId11"/>
      <w:pgSz w:w="11907" w:h="16840"/>
      <w:pgMar w:top="1134" w:right="1418" w:bottom="1134" w:left="1418" w:header="284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E2468" w14:textId="77777777" w:rsidR="00485DBE" w:rsidRDefault="00485DBE">
      <w:pPr>
        <w:spacing w:before="0" w:after="0" w:line="240" w:lineRule="auto"/>
      </w:pPr>
      <w:r>
        <w:separator/>
      </w:r>
    </w:p>
  </w:endnote>
  <w:endnote w:type="continuationSeparator" w:id="0">
    <w:p w14:paraId="1CEBEEAC" w14:textId="77777777" w:rsidR="00485DBE" w:rsidRDefault="00485D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0354" w14:textId="77777777" w:rsidR="008F28F8" w:rsidRDefault="008F28F8">
    <w:pPr>
      <w:spacing w:before="0" w:after="0" w:line="240" w:lineRule="auto"/>
      <w:rPr>
        <w:sz w:val="16"/>
        <w:szCs w:val="16"/>
      </w:rPr>
    </w:pPr>
  </w:p>
  <w:tbl>
    <w:tblPr>
      <w:tblStyle w:val="a3"/>
      <w:tblW w:w="10773" w:type="dxa"/>
      <w:tblInd w:w="-8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773"/>
    </w:tblGrid>
    <w:tr w:rsidR="008F28F8" w14:paraId="578E29DC" w14:textId="77777777">
      <w:tc>
        <w:tcPr>
          <w:tcW w:w="107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49998FE5" w14:textId="77777777" w:rsidR="008F28F8" w:rsidRDefault="00DD58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 w:after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Telefone: (51) 36511744 - E-mail: compras@saojeronimo.rs.gov.br</w:t>
          </w:r>
        </w:p>
        <w:p w14:paraId="233230FD" w14:textId="77777777" w:rsidR="008F28F8" w:rsidRDefault="00DD58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 w:after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– RS CEP 96700-000</w:t>
          </w:r>
        </w:p>
      </w:tc>
    </w:tr>
  </w:tbl>
  <w:p w14:paraId="03E8AF7F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left" w:pos="3410"/>
      </w:tabs>
      <w:spacing w:before="0" w:after="0"/>
      <w:rPr>
        <w:b/>
        <w:color w:val="000000"/>
        <w:sz w:val="18"/>
        <w:szCs w:val="18"/>
      </w:rPr>
    </w:pPr>
    <w:r>
      <w:rPr>
        <w:color w:val="000000"/>
      </w:rPr>
      <w:tab/>
    </w:r>
    <w:r>
      <w:rPr>
        <w:b/>
        <w:sz w:val="18"/>
        <w:szCs w:val="18"/>
      </w:rPr>
      <w:t xml:space="preserve">Página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2A52F1">
      <w:rPr>
        <w:b/>
        <w:noProof/>
        <w:sz w:val="18"/>
        <w:szCs w:val="18"/>
      </w:rPr>
      <w:t>5</w:t>
    </w:r>
    <w:r>
      <w:rPr>
        <w:b/>
        <w:sz w:val="18"/>
        <w:szCs w:val="18"/>
      </w:rPr>
      <w:fldChar w:fldCharType="end"/>
    </w:r>
    <w:r>
      <w:rPr>
        <w:b/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2A52F1">
      <w:rPr>
        <w:b/>
        <w:noProof/>
        <w:sz w:val="18"/>
        <w:szCs w:val="18"/>
      </w:rPr>
      <w:t>7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B84AF" w14:textId="77777777" w:rsidR="00485DBE" w:rsidRDefault="00485DBE">
      <w:pPr>
        <w:spacing w:before="0" w:after="0" w:line="240" w:lineRule="auto"/>
      </w:pPr>
      <w:r>
        <w:separator/>
      </w:r>
    </w:p>
  </w:footnote>
  <w:footnote w:type="continuationSeparator" w:id="0">
    <w:p w14:paraId="520BBBBF" w14:textId="77777777" w:rsidR="00485DBE" w:rsidRDefault="00485D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6F0C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F4FC1BE" wp14:editId="71C85E1A">
          <wp:simplePos x="0" y="0"/>
          <wp:positionH relativeFrom="column">
            <wp:posOffset>609600</wp:posOffset>
          </wp:positionH>
          <wp:positionV relativeFrom="paragraph">
            <wp:posOffset>-152398</wp:posOffset>
          </wp:positionV>
          <wp:extent cx="699751" cy="862013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751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E9FF3BB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30"/>
        <w:szCs w:val="3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2ECF019C" wp14:editId="567D8261">
          <wp:simplePos x="0" y="0"/>
          <wp:positionH relativeFrom="margin">
            <wp:posOffset>248920</wp:posOffset>
          </wp:positionH>
          <wp:positionV relativeFrom="margin">
            <wp:posOffset>-822958</wp:posOffset>
          </wp:positionV>
          <wp:extent cx="5246" cy="8090"/>
          <wp:effectExtent l="0" t="0" r="0" b="0"/>
          <wp:wrapNone/>
          <wp:docPr id="1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53623" t="-36470" r="53623" b="36470"/>
                  <a:stretch>
                    <a:fillRect/>
                  </a:stretch>
                </pic:blipFill>
                <pic:spPr>
                  <a:xfrm>
                    <a:off x="0" y="0"/>
                    <a:ext cx="5246" cy="8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sz w:val="30"/>
        <w:szCs w:val="30"/>
      </w:rPr>
      <w:t>Estado do Rio Grande do Sul</w:t>
    </w:r>
  </w:p>
  <w:p w14:paraId="69562306" w14:textId="77777777" w:rsidR="008F28F8" w:rsidRDefault="00DD585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b/>
        <w:color w:val="000000"/>
        <w:sz w:val="30"/>
        <w:szCs w:val="30"/>
        <w:u w:val="single"/>
      </w:rPr>
    </w:pPr>
    <w:r>
      <w:rPr>
        <w:b/>
        <w:color w:val="000000"/>
        <w:sz w:val="30"/>
        <w:szCs w:val="30"/>
        <w:u w:val="single"/>
      </w:rPr>
      <w:t>MUNICÍPIO DE SÃO JERÔNIMO</w:t>
    </w:r>
  </w:p>
  <w:p w14:paraId="288A9212" w14:textId="77777777" w:rsidR="008F28F8" w:rsidRDefault="008F28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589B"/>
    <w:multiLevelType w:val="multilevel"/>
    <w:tmpl w:val="19E0FC8A"/>
    <w:lvl w:ilvl="0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A14440"/>
    <w:multiLevelType w:val="multilevel"/>
    <w:tmpl w:val="1F462386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877536"/>
    <w:multiLevelType w:val="multilevel"/>
    <w:tmpl w:val="53FA2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F927A03"/>
    <w:multiLevelType w:val="hybridMultilevel"/>
    <w:tmpl w:val="5074C9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00DFA"/>
    <w:multiLevelType w:val="hybridMultilevel"/>
    <w:tmpl w:val="4B92B92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C1DD8"/>
    <w:multiLevelType w:val="hybridMultilevel"/>
    <w:tmpl w:val="28C0AE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0658269">
    <w:abstractNumId w:val="0"/>
  </w:num>
  <w:num w:numId="2" w16cid:durableId="1959985765">
    <w:abstractNumId w:val="5"/>
  </w:num>
  <w:num w:numId="3" w16cid:durableId="1943804974">
    <w:abstractNumId w:val="3"/>
  </w:num>
  <w:num w:numId="4" w16cid:durableId="1923445748">
    <w:abstractNumId w:val="2"/>
  </w:num>
  <w:num w:numId="5" w16cid:durableId="2011247207">
    <w:abstractNumId w:val="1"/>
  </w:num>
  <w:num w:numId="6" w16cid:durableId="3875353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8F8"/>
    <w:rsid w:val="000059E2"/>
    <w:rsid w:val="00012E04"/>
    <w:rsid w:val="00013E3B"/>
    <w:rsid w:val="00021734"/>
    <w:rsid w:val="000265B6"/>
    <w:rsid w:val="00030BB3"/>
    <w:rsid w:val="000576DA"/>
    <w:rsid w:val="000B3926"/>
    <w:rsid w:val="000B50BD"/>
    <w:rsid w:val="000C3705"/>
    <w:rsid w:val="00114F1B"/>
    <w:rsid w:val="00115A36"/>
    <w:rsid w:val="00170DB5"/>
    <w:rsid w:val="001865FE"/>
    <w:rsid w:val="00194ED3"/>
    <w:rsid w:val="001A708A"/>
    <w:rsid w:val="001C1BCB"/>
    <w:rsid w:val="001C3ADD"/>
    <w:rsid w:val="001F0A3D"/>
    <w:rsid w:val="0023426E"/>
    <w:rsid w:val="00256311"/>
    <w:rsid w:val="002869BA"/>
    <w:rsid w:val="00293477"/>
    <w:rsid w:val="002A52F1"/>
    <w:rsid w:val="002B142B"/>
    <w:rsid w:val="002C32E6"/>
    <w:rsid w:val="002F28B0"/>
    <w:rsid w:val="002F770F"/>
    <w:rsid w:val="00303197"/>
    <w:rsid w:val="00330869"/>
    <w:rsid w:val="003356B9"/>
    <w:rsid w:val="003429EA"/>
    <w:rsid w:val="003455C5"/>
    <w:rsid w:val="00361836"/>
    <w:rsid w:val="003732D0"/>
    <w:rsid w:val="00377004"/>
    <w:rsid w:val="00396516"/>
    <w:rsid w:val="003C0865"/>
    <w:rsid w:val="003C3BF4"/>
    <w:rsid w:val="003E721E"/>
    <w:rsid w:val="003F6F48"/>
    <w:rsid w:val="00403C23"/>
    <w:rsid w:val="00405C19"/>
    <w:rsid w:val="00410B0B"/>
    <w:rsid w:val="0042675A"/>
    <w:rsid w:val="004302FB"/>
    <w:rsid w:val="004703E3"/>
    <w:rsid w:val="00485DBE"/>
    <w:rsid w:val="004A36EB"/>
    <w:rsid w:val="004A5AA9"/>
    <w:rsid w:val="004B0DE7"/>
    <w:rsid w:val="004C5380"/>
    <w:rsid w:val="004E0F8E"/>
    <w:rsid w:val="004E4ED9"/>
    <w:rsid w:val="004F54DD"/>
    <w:rsid w:val="00510B87"/>
    <w:rsid w:val="00523FF7"/>
    <w:rsid w:val="00534FEF"/>
    <w:rsid w:val="00541414"/>
    <w:rsid w:val="00561564"/>
    <w:rsid w:val="0057286D"/>
    <w:rsid w:val="00593F61"/>
    <w:rsid w:val="005B2A8E"/>
    <w:rsid w:val="005F3CE3"/>
    <w:rsid w:val="005F4CB8"/>
    <w:rsid w:val="00604011"/>
    <w:rsid w:val="006522C8"/>
    <w:rsid w:val="00657503"/>
    <w:rsid w:val="006740B7"/>
    <w:rsid w:val="00680F15"/>
    <w:rsid w:val="006964E2"/>
    <w:rsid w:val="006B0787"/>
    <w:rsid w:val="006B2C01"/>
    <w:rsid w:val="006C1AE9"/>
    <w:rsid w:val="006C2055"/>
    <w:rsid w:val="006C7E23"/>
    <w:rsid w:val="006E7EE8"/>
    <w:rsid w:val="006F6C68"/>
    <w:rsid w:val="00702E32"/>
    <w:rsid w:val="00712AB5"/>
    <w:rsid w:val="0071311D"/>
    <w:rsid w:val="00713D3E"/>
    <w:rsid w:val="007363F4"/>
    <w:rsid w:val="0075111F"/>
    <w:rsid w:val="00761EF4"/>
    <w:rsid w:val="0076759D"/>
    <w:rsid w:val="007842DE"/>
    <w:rsid w:val="007A7FB7"/>
    <w:rsid w:val="007E42F6"/>
    <w:rsid w:val="007F3582"/>
    <w:rsid w:val="00801DD3"/>
    <w:rsid w:val="00807CC3"/>
    <w:rsid w:val="00841338"/>
    <w:rsid w:val="00842015"/>
    <w:rsid w:val="00852463"/>
    <w:rsid w:val="00867056"/>
    <w:rsid w:val="00890F6C"/>
    <w:rsid w:val="008A3202"/>
    <w:rsid w:val="008B2B85"/>
    <w:rsid w:val="008C56C5"/>
    <w:rsid w:val="008F28F8"/>
    <w:rsid w:val="008F2B00"/>
    <w:rsid w:val="009016AE"/>
    <w:rsid w:val="009224EE"/>
    <w:rsid w:val="009243AE"/>
    <w:rsid w:val="00925654"/>
    <w:rsid w:val="00946645"/>
    <w:rsid w:val="00972215"/>
    <w:rsid w:val="00990ABD"/>
    <w:rsid w:val="009B615C"/>
    <w:rsid w:val="009D54EF"/>
    <w:rsid w:val="00A11806"/>
    <w:rsid w:val="00A45505"/>
    <w:rsid w:val="00A57AA2"/>
    <w:rsid w:val="00A74379"/>
    <w:rsid w:val="00A8575E"/>
    <w:rsid w:val="00AA011A"/>
    <w:rsid w:val="00AC2444"/>
    <w:rsid w:val="00AC703C"/>
    <w:rsid w:val="00AD3E0B"/>
    <w:rsid w:val="00AE081B"/>
    <w:rsid w:val="00B3319C"/>
    <w:rsid w:val="00B703D3"/>
    <w:rsid w:val="00B81D3B"/>
    <w:rsid w:val="00B96BB3"/>
    <w:rsid w:val="00BB563B"/>
    <w:rsid w:val="00BD1000"/>
    <w:rsid w:val="00BD3A43"/>
    <w:rsid w:val="00C37D41"/>
    <w:rsid w:val="00C46EAC"/>
    <w:rsid w:val="00C542E2"/>
    <w:rsid w:val="00C579E9"/>
    <w:rsid w:val="00C6552E"/>
    <w:rsid w:val="00C67431"/>
    <w:rsid w:val="00C67A01"/>
    <w:rsid w:val="00C7332A"/>
    <w:rsid w:val="00C77959"/>
    <w:rsid w:val="00C81490"/>
    <w:rsid w:val="00C81774"/>
    <w:rsid w:val="00C87F1D"/>
    <w:rsid w:val="00C93CA9"/>
    <w:rsid w:val="00C943F8"/>
    <w:rsid w:val="00CA5C32"/>
    <w:rsid w:val="00CB5143"/>
    <w:rsid w:val="00CB7CE1"/>
    <w:rsid w:val="00CC4DDD"/>
    <w:rsid w:val="00CD01EA"/>
    <w:rsid w:val="00CF208E"/>
    <w:rsid w:val="00D25192"/>
    <w:rsid w:val="00D27B06"/>
    <w:rsid w:val="00D55653"/>
    <w:rsid w:val="00D61F24"/>
    <w:rsid w:val="00D64BF6"/>
    <w:rsid w:val="00D72206"/>
    <w:rsid w:val="00D8734B"/>
    <w:rsid w:val="00D91754"/>
    <w:rsid w:val="00DA01DE"/>
    <w:rsid w:val="00DA2341"/>
    <w:rsid w:val="00DB50B5"/>
    <w:rsid w:val="00DB5135"/>
    <w:rsid w:val="00DB725F"/>
    <w:rsid w:val="00DC75A2"/>
    <w:rsid w:val="00DD5851"/>
    <w:rsid w:val="00DF5B19"/>
    <w:rsid w:val="00E03CEE"/>
    <w:rsid w:val="00E10A69"/>
    <w:rsid w:val="00E10D41"/>
    <w:rsid w:val="00E147C5"/>
    <w:rsid w:val="00E2595C"/>
    <w:rsid w:val="00E710F7"/>
    <w:rsid w:val="00E71898"/>
    <w:rsid w:val="00E72677"/>
    <w:rsid w:val="00E76430"/>
    <w:rsid w:val="00E9086C"/>
    <w:rsid w:val="00E97C90"/>
    <w:rsid w:val="00EA78A8"/>
    <w:rsid w:val="00EB4C71"/>
    <w:rsid w:val="00EB528C"/>
    <w:rsid w:val="00EC5201"/>
    <w:rsid w:val="00EE1F8B"/>
    <w:rsid w:val="00EF7869"/>
    <w:rsid w:val="00F22C84"/>
    <w:rsid w:val="00FD38A5"/>
    <w:rsid w:val="00FF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9491"/>
  <w15:docId w15:val="{92E69F12-0816-430F-9895-A1C80A485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before="160" w:after="16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00"/>
      <w:outlineLvl w:val="0"/>
    </w:pPr>
    <w:rPr>
      <w:b/>
      <w:sz w:val="32"/>
      <w:szCs w:val="32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ind w:firstLine="567"/>
    </w:pPr>
    <w:rPr>
      <w:rFonts w:ascii="Calibri" w:eastAsia="Calibri" w:hAnsi="Calibri" w:cs="Calibri"/>
      <w:color w:val="5A5A5A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F1594D"/>
    <w:pPr>
      <w:spacing w:before="80" w:after="80" w:line="276" w:lineRule="auto"/>
      <w:ind w:left="720" w:firstLine="567"/>
      <w:contextualSpacing/>
    </w:pPr>
    <w:rPr>
      <w:rFonts w:eastAsiaTheme="minorHAnsi" w:cstheme="minorBidi"/>
      <w:color w:val="000000" w:themeColor="text1"/>
      <w:sz w:val="20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C56A0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7122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12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B17C7"/>
    <w:pPr>
      <w:autoSpaceDE w:val="0"/>
      <w:autoSpaceDN w:val="0"/>
      <w:adjustRightInd w:val="0"/>
      <w:spacing w:before="0" w:after="0" w:line="240" w:lineRule="auto"/>
      <w:jc w:val="left"/>
    </w:pPr>
    <w:rPr>
      <w:rFonts w:ascii="Verdana" w:hAnsi="Verdana" w:cs="Verdana"/>
      <w:color w:val="000000"/>
    </w:rPr>
  </w:style>
  <w:style w:type="table" w:styleId="Tabelacomgrade">
    <w:name w:val="Table Grid"/>
    <w:basedOn w:val="Tabelanormal"/>
    <w:uiPriority w:val="39"/>
    <w:rsid w:val="00825E6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E67C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67C4"/>
  </w:style>
  <w:style w:type="paragraph" w:styleId="Rodap">
    <w:name w:val="footer"/>
    <w:basedOn w:val="Normal"/>
    <w:link w:val="RodapChar"/>
    <w:uiPriority w:val="99"/>
    <w:unhideWhenUsed/>
    <w:rsid w:val="00FE67C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67C4"/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before="0"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elanormal"/>
    <w:rsid w:val="00194ED3"/>
    <w:pPr>
      <w:spacing w:before="80" w:after="80" w:line="276" w:lineRule="auto"/>
      <w:ind w:firstLine="567"/>
    </w:pPr>
    <w:rPr>
      <w:sz w:val="20"/>
      <w:szCs w:val="20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4E0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iag@saojeronimo.rs.gov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anceiro.saude@saojeronimo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ds/OSMnzhMecuu29HF+CtNSbKg==">CgMxLjA4AHIhMXBOcTFjRFVodVZweXRzcTdlVDFGNDJYaVRYU0ZuR0ha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3692</Words>
  <Characters>19942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Ariane-Compras</dc:creator>
  <cp:lastModifiedBy>PMSJ</cp:lastModifiedBy>
  <cp:revision>23</cp:revision>
  <cp:lastPrinted>2025-01-14T18:32:00Z</cp:lastPrinted>
  <dcterms:created xsi:type="dcterms:W3CDTF">2025-01-08T13:56:00Z</dcterms:created>
  <dcterms:modified xsi:type="dcterms:W3CDTF">2025-01-14T19:33:00Z</dcterms:modified>
</cp:coreProperties>
</file>